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C2FEC9" wp14:editId="43B53AD1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90" w:rsidRPr="004C1B3F" w:rsidRDefault="00A24490" w:rsidP="00A244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B3F" w:rsidRP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4C1B3F" w:rsidRP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B3F" w:rsidRP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:rsidR="004C1B3F" w:rsidRP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B3F" w:rsidRP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C1B3F" w:rsidRP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4C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4C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1B3F" w:rsidRP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B3F" w:rsidRPr="004C1B3F" w:rsidRDefault="004C1B3F" w:rsidP="004C1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C1B3F" w:rsidRPr="004C1B3F" w:rsidRDefault="004C1B3F" w:rsidP="004C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0B2" w:rsidRPr="009E5209" w:rsidRDefault="004C1B3F" w:rsidP="004C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0B2" w:rsidRPr="009E5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0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положения об осуществлении внутреннего финансового аудита в администрации ГП  «Город </w:t>
      </w:r>
      <w:proofErr w:type="spellStart"/>
      <w:r w:rsidR="00101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1010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10B2" w:rsidRPr="009E52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010B2" w:rsidRPr="009E5209" w:rsidRDefault="001010B2" w:rsidP="00101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0B2" w:rsidRPr="009E5209" w:rsidRDefault="001010B2" w:rsidP="001010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E52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« </w:t>
      </w:r>
      <w:r w:rsidR="004372E9">
        <w:rPr>
          <w:rFonts w:ascii="Times New Roman" w:eastAsia="Times New Roman" w:hAnsi="Times New Roman" w:cs="Times New Roman"/>
          <w:b/>
          <w:szCs w:val="20"/>
          <w:lang w:eastAsia="ru-RU"/>
        </w:rPr>
        <w:t>25</w:t>
      </w:r>
      <w:r w:rsidRPr="009E52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 </w:t>
      </w:r>
      <w:r w:rsidR="00D47EEA">
        <w:rPr>
          <w:rFonts w:ascii="Times New Roman" w:eastAsia="Times New Roman" w:hAnsi="Times New Roman" w:cs="Times New Roman"/>
          <w:b/>
          <w:szCs w:val="20"/>
          <w:lang w:eastAsia="ru-RU"/>
        </w:rPr>
        <w:t>января  202</w:t>
      </w:r>
      <w:r w:rsidR="00D47EEA">
        <w:rPr>
          <w:rFonts w:ascii="Times New Roman" w:eastAsia="Times New Roman" w:hAnsi="Times New Roman" w:cs="Times New Roman"/>
          <w:b/>
          <w:szCs w:val="20"/>
          <w:lang w:val="en-US" w:eastAsia="ru-RU"/>
        </w:rPr>
        <w:t>4</w:t>
      </w:r>
      <w:r w:rsidRPr="009E52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 w:rsidR="00AE7E7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</w:t>
      </w:r>
      <w:r w:rsidRPr="009E52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№</w:t>
      </w:r>
      <w:r w:rsidR="004372E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9</w:t>
      </w:r>
      <w:r w:rsidRPr="009E52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-</w:t>
      </w:r>
      <w:proofErr w:type="gramStart"/>
      <w:r w:rsidRPr="009E5209">
        <w:rPr>
          <w:rFonts w:ascii="Times New Roman" w:eastAsia="Times New Roman" w:hAnsi="Times New Roman" w:cs="Times New Roman"/>
          <w:b/>
          <w:szCs w:val="20"/>
          <w:lang w:eastAsia="ru-RU"/>
        </w:rPr>
        <w:t>п</w:t>
      </w:r>
      <w:proofErr w:type="gramEnd"/>
    </w:p>
    <w:p w:rsidR="001010B2" w:rsidRPr="00D47EEA" w:rsidRDefault="001010B2" w:rsidP="001010B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1010B2" w:rsidRPr="00D47EEA" w:rsidRDefault="001010B2" w:rsidP="004C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EEA">
        <w:rPr>
          <w:rFonts w:ascii="Times New Roman" w:hAnsi="Times New Roman" w:cs="Times New Roman"/>
          <w:sz w:val="24"/>
          <w:szCs w:val="24"/>
        </w:rPr>
        <w:t xml:space="preserve">В соответствии с пунктом 5 </w:t>
      </w:r>
      <w:hyperlink r:id="rId8">
        <w:r w:rsidRPr="00D47EEA">
          <w:rPr>
            <w:rFonts w:ascii="Times New Roman" w:hAnsi="Times New Roman" w:cs="Times New Roman"/>
            <w:sz w:val="24"/>
            <w:szCs w:val="24"/>
          </w:rPr>
          <w:t>статьей 160.2-1</w:t>
        </w:r>
      </w:hyperlink>
      <w:r w:rsidRPr="00D47EE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>
        <w:r w:rsidR="00EA2778" w:rsidRPr="00D47EE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A2778" w:rsidRPr="00D47EEA">
        <w:rPr>
          <w:rFonts w:ascii="Times New Roman" w:hAnsi="Times New Roman" w:cs="Times New Roman"/>
          <w:sz w:val="24"/>
          <w:szCs w:val="24"/>
        </w:rPr>
        <w:t xml:space="preserve"> Минфина России от 21 ноября 2019 г. N 196н "Об утверждении федерального стандарта внутреннего финансового аудита "Определения, принципы и задачи внутреннего финансового аудита", </w:t>
      </w:r>
      <w:hyperlink r:id="rId10">
        <w:r w:rsidR="00EA2778" w:rsidRPr="00D47EE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A2778" w:rsidRPr="00D47EEA">
        <w:rPr>
          <w:rFonts w:ascii="Times New Roman" w:hAnsi="Times New Roman" w:cs="Times New Roman"/>
          <w:sz w:val="24"/>
          <w:szCs w:val="24"/>
        </w:rPr>
        <w:t xml:space="preserve"> Минфина России от 21 ноября 2019 г. N 195н "Об утверждении федерального стандарта внутреннего финансового аудита "Права и обязанности должностных лиц (работников) при</w:t>
      </w:r>
      <w:proofErr w:type="gramEnd"/>
      <w:r w:rsidR="00EA2778" w:rsidRPr="00D47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2778" w:rsidRPr="00D47EEA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="00EA2778" w:rsidRPr="00D47EEA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аудита»,</w:t>
      </w:r>
      <w:r w:rsidR="00EA2778" w:rsidRPr="00D47EEA">
        <w:t xml:space="preserve"> </w:t>
      </w:r>
      <w:hyperlink r:id="rId11">
        <w:r w:rsidR="00EA2778" w:rsidRPr="00D47EE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A2778" w:rsidRPr="00D47EEA">
        <w:rPr>
          <w:rFonts w:ascii="Times New Roman" w:hAnsi="Times New Roman" w:cs="Times New Roman"/>
          <w:sz w:val="24"/>
          <w:szCs w:val="24"/>
        </w:rPr>
        <w:t xml:space="preserve"> Минфина России от 18 декабря 2019г. </w:t>
      </w:r>
      <w:proofErr w:type="gramStart"/>
      <w:r w:rsidR="00EA2778" w:rsidRPr="00D47EEA">
        <w:rPr>
          <w:rFonts w:ascii="Times New Roman" w:hAnsi="Times New Roman" w:cs="Times New Roman"/>
          <w:sz w:val="24"/>
          <w:szCs w:val="24"/>
        </w:rPr>
        <w:t>N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аудита»,</w:t>
      </w:r>
      <w:r w:rsidR="00EA2778" w:rsidRPr="00D47EEA">
        <w:t xml:space="preserve"> </w:t>
      </w:r>
      <w:hyperlink r:id="rId12">
        <w:r w:rsidR="00EA2778" w:rsidRPr="00D47EE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A2778" w:rsidRPr="00D47EEA">
        <w:rPr>
          <w:rFonts w:ascii="Times New Roman" w:hAnsi="Times New Roman" w:cs="Times New Roman"/>
          <w:sz w:val="24"/>
          <w:szCs w:val="24"/>
        </w:rPr>
        <w:t xml:space="preserve"> Минфина России от 22 мая 2020 г. N 91н "Об утверждении федерального стандарта внутреннего финансового аудита "Реализация результатов внутр</w:t>
      </w:r>
      <w:bookmarkStart w:id="0" w:name="_GoBack"/>
      <w:bookmarkEnd w:id="0"/>
      <w:r w:rsidR="00EA2778" w:rsidRPr="00D47EEA">
        <w:rPr>
          <w:rFonts w:ascii="Times New Roman" w:hAnsi="Times New Roman" w:cs="Times New Roman"/>
          <w:sz w:val="24"/>
          <w:szCs w:val="24"/>
        </w:rPr>
        <w:t xml:space="preserve">еннего финансового аудита», </w:t>
      </w:r>
      <w:hyperlink r:id="rId13">
        <w:r w:rsidR="00EA2778" w:rsidRPr="00D47EE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A2778" w:rsidRPr="00D47EEA">
        <w:rPr>
          <w:rFonts w:ascii="Times New Roman" w:hAnsi="Times New Roman" w:cs="Times New Roman"/>
          <w:sz w:val="24"/>
          <w:szCs w:val="24"/>
        </w:rPr>
        <w:t xml:space="preserve"> Минфина России от 05 августа 2020 г. N 160н "Об утверждении федерального стандарта внутреннего</w:t>
      </w:r>
      <w:proofErr w:type="gramEnd"/>
      <w:r w:rsidR="00EA2778" w:rsidRPr="00D47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2778" w:rsidRPr="00D47EEA">
        <w:rPr>
          <w:rFonts w:ascii="Times New Roman" w:hAnsi="Times New Roman" w:cs="Times New Roman"/>
          <w:sz w:val="24"/>
          <w:szCs w:val="24"/>
        </w:rPr>
        <w:t xml:space="preserve">финансового аудита "Планирование и проведение внутреннего финансового аудита», </w:t>
      </w:r>
      <w:hyperlink r:id="rId14">
        <w:r w:rsidR="00556D83" w:rsidRPr="00D47EE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556D83" w:rsidRPr="00D47EEA">
        <w:rPr>
          <w:rFonts w:ascii="Times New Roman" w:hAnsi="Times New Roman" w:cs="Times New Roman"/>
          <w:sz w:val="24"/>
          <w:szCs w:val="24"/>
        </w:rPr>
        <w:t xml:space="preserve"> Минфина России от 01 сентября 2021г.  №120 "Об утверждении федерального стандарта внутреннего финансового аудита </w:t>
      </w:r>
      <w:r w:rsidR="00E0210C" w:rsidRPr="00D47EEA">
        <w:rPr>
          <w:rFonts w:ascii="Times New Roman" w:hAnsi="Times New Roman" w:cs="Times New Roman"/>
          <w:sz w:val="24"/>
          <w:szCs w:val="24"/>
        </w:rPr>
        <w:t xml:space="preserve">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предоставления утвержденной бюджетной отчетности» и внесения изменений в некоторые приказы </w:t>
      </w:r>
      <w:proofErr w:type="spellStart"/>
      <w:r w:rsidR="00E0210C" w:rsidRPr="00D47EEA">
        <w:rPr>
          <w:rFonts w:ascii="Times New Roman" w:hAnsi="Times New Roman" w:cs="Times New Roman"/>
          <w:sz w:val="24"/>
          <w:szCs w:val="24"/>
        </w:rPr>
        <w:t>Министрства</w:t>
      </w:r>
      <w:proofErr w:type="spellEnd"/>
      <w:r w:rsidR="00E0210C" w:rsidRPr="00D47EEA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 по вопросам</w:t>
      </w:r>
      <w:proofErr w:type="gramEnd"/>
      <w:r w:rsidR="00E0210C" w:rsidRPr="00D47EEA">
        <w:rPr>
          <w:rFonts w:ascii="Times New Roman" w:hAnsi="Times New Roman" w:cs="Times New Roman"/>
          <w:sz w:val="24"/>
          <w:szCs w:val="24"/>
        </w:rPr>
        <w:t xml:space="preserve"> осуществления внутреннего финансового аудита»</w:t>
      </w:r>
    </w:p>
    <w:p w:rsidR="001010B2" w:rsidRPr="00D47EEA" w:rsidRDefault="001010B2" w:rsidP="00101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10B2" w:rsidRPr="00D47EEA" w:rsidRDefault="001010B2" w:rsidP="00101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FF5" w:rsidRPr="00D47EEA" w:rsidRDefault="001010B2" w:rsidP="00BF7FF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>
        <w:r w:rsidRPr="00D47EE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47EEA">
        <w:rPr>
          <w:rFonts w:ascii="Times New Roman" w:hAnsi="Times New Roman" w:cs="Times New Roman"/>
          <w:sz w:val="24"/>
          <w:szCs w:val="24"/>
        </w:rPr>
        <w:t xml:space="preserve"> об осуществлении внутреннего финансового аудита в администрации ГП «Город </w:t>
      </w:r>
      <w:proofErr w:type="spellStart"/>
      <w:r w:rsidRPr="00D47EEA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D47EEA">
        <w:rPr>
          <w:rFonts w:ascii="Times New Roman" w:hAnsi="Times New Roman" w:cs="Times New Roman"/>
          <w:sz w:val="24"/>
          <w:szCs w:val="24"/>
        </w:rPr>
        <w:t>» согласно приложению N 1.</w:t>
      </w:r>
    </w:p>
    <w:p w:rsidR="00BF7FF5" w:rsidRPr="00D47EEA" w:rsidRDefault="00BF7FF5" w:rsidP="00BF7FF5">
      <w:pPr>
        <w:pStyle w:val="ConsPlusNormal"/>
        <w:ind w:left="1335"/>
        <w:jc w:val="both"/>
        <w:rPr>
          <w:rFonts w:ascii="Times New Roman" w:hAnsi="Times New Roman" w:cs="Times New Roman"/>
          <w:sz w:val="24"/>
          <w:szCs w:val="24"/>
        </w:rPr>
      </w:pPr>
    </w:p>
    <w:p w:rsidR="00BF7FF5" w:rsidRPr="00D47EEA" w:rsidRDefault="001010B2" w:rsidP="00BF7FF5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Наделить полномочиями по осуществлению внутреннего финансового аудита</w:t>
      </w:r>
      <w:r w:rsidR="0025772D" w:rsidRPr="00D47EEA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BF7FF5" w:rsidRPr="00D47EEA">
        <w:rPr>
          <w:rFonts w:ascii="Times New Roman" w:hAnsi="Times New Roman" w:cs="Times New Roman"/>
          <w:sz w:val="24"/>
          <w:szCs w:val="24"/>
        </w:rPr>
        <w:t xml:space="preserve">      </w:t>
      </w:r>
      <w:r w:rsidR="0025772D" w:rsidRPr="00D47EEA">
        <w:rPr>
          <w:rFonts w:ascii="Times New Roman" w:hAnsi="Times New Roman" w:cs="Times New Roman"/>
          <w:sz w:val="24"/>
          <w:szCs w:val="24"/>
        </w:rPr>
        <w:t>Главы администраци</w:t>
      </w:r>
      <w:proofErr w:type="gramStart"/>
      <w:r w:rsidR="0025772D" w:rsidRPr="00D47EE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25772D" w:rsidRPr="00D47EEA">
        <w:rPr>
          <w:rFonts w:ascii="Times New Roman" w:hAnsi="Times New Roman" w:cs="Times New Roman"/>
          <w:sz w:val="24"/>
          <w:szCs w:val="24"/>
        </w:rPr>
        <w:t xml:space="preserve"> начальника отде</w:t>
      </w:r>
      <w:r w:rsidR="004C1B3F" w:rsidRPr="00D47EEA">
        <w:rPr>
          <w:rFonts w:ascii="Times New Roman" w:hAnsi="Times New Roman" w:cs="Times New Roman"/>
          <w:sz w:val="24"/>
          <w:szCs w:val="24"/>
        </w:rPr>
        <w:t>ла экономического развития и упр</w:t>
      </w:r>
      <w:r w:rsidR="0025772D" w:rsidRPr="00D47EEA">
        <w:rPr>
          <w:rFonts w:ascii="Times New Roman" w:hAnsi="Times New Roman" w:cs="Times New Roman"/>
          <w:sz w:val="24"/>
          <w:szCs w:val="24"/>
        </w:rPr>
        <w:t>авления муниципальным имуществом Федорова Геннадия Леонидовича.</w:t>
      </w:r>
      <w:r w:rsidR="00AE7E7C" w:rsidRPr="00D4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F5" w:rsidRPr="00D47EEA" w:rsidRDefault="001010B2" w:rsidP="00BF7FF5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E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47EEA" w:rsidRDefault="001010B2" w:rsidP="00D47EEA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</w:t>
      </w:r>
      <w:r w:rsidR="00D47EEA">
        <w:rPr>
          <w:rFonts w:ascii="Times New Roman" w:hAnsi="Times New Roman" w:cs="Times New Roman"/>
          <w:sz w:val="24"/>
          <w:szCs w:val="24"/>
        </w:rPr>
        <w:t>ет в силу со дня его подписания</w:t>
      </w:r>
      <w:r w:rsidR="00D47EEA" w:rsidRPr="00D47EEA">
        <w:rPr>
          <w:rFonts w:ascii="Times New Roman" w:hAnsi="Times New Roman" w:cs="Times New Roman"/>
          <w:sz w:val="24"/>
          <w:szCs w:val="24"/>
        </w:rPr>
        <w:t xml:space="preserve"> </w:t>
      </w:r>
      <w:r w:rsidR="00D47EEA">
        <w:rPr>
          <w:rFonts w:ascii="Times New Roman" w:hAnsi="Times New Roman" w:cs="Times New Roman"/>
          <w:sz w:val="24"/>
          <w:szCs w:val="24"/>
        </w:rPr>
        <w:t xml:space="preserve">и действует на </w:t>
      </w:r>
      <w:proofErr w:type="gramStart"/>
      <w:r w:rsidR="00D47EEA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D47EEA">
        <w:rPr>
          <w:rFonts w:ascii="Times New Roman" w:hAnsi="Times New Roman" w:cs="Times New Roman"/>
          <w:sz w:val="24"/>
          <w:szCs w:val="24"/>
        </w:rPr>
        <w:t xml:space="preserve"> возникшие с 01.01.2024г. </w:t>
      </w:r>
    </w:p>
    <w:p w:rsidR="00D47EEA" w:rsidRDefault="00D47EEA" w:rsidP="00D47EEA">
      <w:pPr>
        <w:pStyle w:val="ConsPlusNormal"/>
        <w:spacing w:line="360" w:lineRule="auto"/>
        <w:ind w:left="1335"/>
        <w:jc w:val="both"/>
        <w:rPr>
          <w:rFonts w:ascii="Times New Roman" w:hAnsi="Times New Roman" w:cs="Times New Roman"/>
          <w:sz w:val="24"/>
          <w:szCs w:val="24"/>
        </w:rPr>
      </w:pPr>
    </w:p>
    <w:p w:rsidR="00887DDD" w:rsidRPr="00D47EEA" w:rsidRDefault="00AE7E7C" w:rsidP="00D47EEA">
      <w:pPr>
        <w:pStyle w:val="ConsPlusNormal"/>
        <w:spacing w:line="360" w:lineRule="auto"/>
        <w:ind w:left="1335"/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ВРИП Главы администрации                                                          </w:t>
      </w:r>
      <w:r w:rsidR="00BF7FF5" w:rsidRPr="00D47EEA">
        <w:rPr>
          <w:rFonts w:ascii="Times New Roman" w:hAnsi="Times New Roman" w:cs="Times New Roman"/>
          <w:sz w:val="24"/>
          <w:szCs w:val="24"/>
        </w:rPr>
        <w:t>Л.А. Щукин</w:t>
      </w:r>
    </w:p>
    <w:p w:rsidR="001010B2" w:rsidRPr="00D47EEA" w:rsidRDefault="00EA2778" w:rsidP="00D47EEA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D7" w:rsidRPr="00D47EEA" w:rsidRDefault="00C56DD7" w:rsidP="00EA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EA">
        <w:rPr>
          <w:rFonts w:ascii="Times New Roman" w:hAnsi="Times New Roman" w:cs="Times New Roman"/>
          <w:b/>
          <w:sz w:val="24"/>
          <w:szCs w:val="24"/>
        </w:rPr>
        <w:t>Порядок проведения внутреннего финансового аудита</w:t>
      </w:r>
    </w:p>
    <w:p w:rsidR="00C56DD7" w:rsidRPr="00D47EEA" w:rsidRDefault="00C56DD7" w:rsidP="00EA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EA">
        <w:rPr>
          <w:rFonts w:ascii="Times New Roman" w:hAnsi="Times New Roman" w:cs="Times New Roman"/>
          <w:b/>
          <w:sz w:val="24"/>
          <w:szCs w:val="24"/>
        </w:rPr>
        <w:t>без создания структурного подразделения</w:t>
      </w:r>
      <w:r w:rsidR="00EA2778" w:rsidRPr="00D47EEA">
        <w:rPr>
          <w:rFonts w:ascii="Times New Roman" w:hAnsi="Times New Roman" w:cs="Times New Roman"/>
          <w:b/>
          <w:sz w:val="24"/>
          <w:szCs w:val="24"/>
        </w:rPr>
        <w:t xml:space="preserve"> в администрации ГП «Город </w:t>
      </w:r>
      <w:proofErr w:type="spellStart"/>
      <w:r w:rsidR="00EA2778" w:rsidRPr="00D47EEA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="00EA2778" w:rsidRPr="00D47EEA">
        <w:rPr>
          <w:rFonts w:ascii="Times New Roman" w:hAnsi="Times New Roman" w:cs="Times New Roman"/>
          <w:b/>
          <w:sz w:val="24"/>
          <w:szCs w:val="24"/>
        </w:rPr>
        <w:t>»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D7" w:rsidRPr="00D47EEA" w:rsidRDefault="00C56DD7" w:rsidP="00EA2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E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цели, организацию и порядок осуществления внутреннего финансового аудита в </w:t>
      </w:r>
      <w:r w:rsidR="00EA2778" w:rsidRPr="00D47EEA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«Город </w:t>
      </w:r>
      <w:proofErr w:type="spellStart"/>
      <w:r w:rsidR="00EA2778" w:rsidRPr="00D47EEA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EA2778" w:rsidRPr="00D47EEA">
        <w:rPr>
          <w:rFonts w:ascii="Times New Roman" w:hAnsi="Times New Roman" w:cs="Times New Roman"/>
          <w:sz w:val="24"/>
          <w:szCs w:val="24"/>
        </w:rPr>
        <w:t>» (далее - Администрация)</w:t>
      </w:r>
      <w:r w:rsidRPr="00D47EEA">
        <w:rPr>
          <w:rFonts w:ascii="Times New Roman" w:hAnsi="Times New Roman" w:cs="Times New Roman"/>
          <w:sz w:val="24"/>
          <w:szCs w:val="24"/>
        </w:rPr>
        <w:t>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1.2. Внутренний финансовый аудит в </w:t>
      </w:r>
      <w:r w:rsidR="00EA2778" w:rsidRPr="00D47EE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47EEA">
        <w:rPr>
          <w:rFonts w:ascii="Times New Roman" w:hAnsi="Times New Roman" w:cs="Times New Roman"/>
          <w:sz w:val="24"/>
          <w:szCs w:val="24"/>
        </w:rPr>
        <w:t>осуществляется</w:t>
      </w:r>
      <w:r w:rsidR="00BF7FF5" w:rsidRPr="00D47EEA">
        <w:rPr>
          <w:rFonts w:ascii="Times New Roman" w:hAnsi="Times New Roman" w:cs="Times New Roman"/>
          <w:sz w:val="24"/>
          <w:szCs w:val="24"/>
        </w:rPr>
        <w:t xml:space="preserve"> заместителем       Главы администраци</w:t>
      </w:r>
      <w:proofErr w:type="gramStart"/>
      <w:r w:rsidR="00BF7FF5" w:rsidRPr="00D47EE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F7FF5" w:rsidRPr="00D47EEA">
        <w:rPr>
          <w:rFonts w:ascii="Times New Roman" w:hAnsi="Times New Roman" w:cs="Times New Roman"/>
          <w:sz w:val="24"/>
          <w:szCs w:val="24"/>
        </w:rPr>
        <w:t xml:space="preserve"> начальником отдела экономического развития и управления муниципальным имуществом</w:t>
      </w:r>
      <w:r w:rsidRPr="00D47EEA">
        <w:rPr>
          <w:rFonts w:ascii="Times New Roman" w:hAnsi="Times New Roman" w:cs="Times New Roman"/>
          <w:sz w:val="24"/>
          <w:szCs w:val="24"/>
        </w:rPr>
        <w:t>, наделенным полномочиями по осуществлению ВФА") (далее - субъект внутреннего аудита).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1.3. Целями внутреннего финансового аудита, осуществляемого субъектом аудита, являются: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2) подтверждение достоверности бюджетной отчетности и соответствия порядка ведения бюджетного учета методологии бюджетного учета, установленным Минфином</w:t>
      </w:r>
      <w:r w:rsidR="00EA2778" w:rsidRPr="00D47EEA">
        <w:rPr>
          <w:rFonts w:ascii="Times New Roman" w:hAnsi="Times New Roman" w:cs="Times New Roman"/>
          <w:sz w:val="24"/>
          <w:szCs w:val="24"/>
        </w:rPr>
        <w:t xml:space="preserve"> РФ</w:t>
      </w:r>
      <w:r w:rsidRPr="00D47EEA">
        <w:rPr>
          <w:rFonts w:ascii="Times New Roman" w:hAnsi="Times New Roman" w:cs="Times New Roman"/>
          <w:sz w:val="24"/>
          <w:szCs w:val="24"/>
        </w:rPr>
        <w:t>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3) подготовка предложений о повышении экономности и результативности использования</w:t>
      </w:r>
      <w:r w:rsidR="00EA2778" w:rsidRPr="00D47EEA">
        <w:rPr>
          <w:rFonts w:ascii="Times New Roman" w:hAnsi="Times New Roman" w:cs="Times New Roman"/>
          <w:sz w:val="24"/>
          <w:szCs w:val="24"/>
        </w:rPr>
        <w:t xml:space="preserve"> объектами аудита средств местного</w:t>
      </w:r>
      <w:r w:rsidRPr="00D47EE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1.4. Система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1.5. Объектами внутреннего финансового аудита являются бюджетные процедуры и (или) составляющие эту процедуру операции (действия) по выполнению бюджетной процедуры.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1.6. К методам внутреннего финансового аудита относятся аналитические процедуры, инспектирование, перерасчет, запрос, подтверждение, наблюдение, мониторинг процедур внутреннего финансового контроля.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1.7. Субъект внутреннего финансового аудита обязан: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проводить аудиторские проверки в соответствии с программой аудиторской проверки;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(заключениями);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не допускать к проведению аудиторских проверок должностных лиц главного администратора (администратора) бюджетных средств, которые в период, подлежащий аудиторской проверке, организовывали и выполняли внутренние бюджетные процедуры.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1.8. Субъект внутреннего финансового аудита при проведен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>диторских проверок имеет право: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lastRenderedPageBreak/>
        <w:t>- запрашивать и получать на основании мотивируемого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посещать помещения и территории, занимаемые объектами аудита, в отношении которых осуществляется проверка;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привлекать независимых экспертов.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1.9. Аудиторские проверки проводятся по месту нахождения субъекта внутреннего финансового аудита на основании предоставленных по его </w:t>
      </w:r>
      <w:r w:rsidR="00AE7E7C" w:rsidRPr="00D47EEA">
        <w:rPr>
          <w:rFonts w:ascii="Times New Roman" w:hAnsi="Times New Roman" w:cs="Times New Roman"/>
          <w:sz w:val="24"/>
          <w:szCs w:val="24"/>
        </w:rPr>
        <w:t>запросу информации и материалов.</w:t>
      </w:r>
    </w:p>
    <w:p w:rsidR="00AE7E7C" w:rsidRPr="00D47EEA" w:rsidRDefault="00AE7E7C" w:rsidP="00C5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D7" w:rsidRPr="00D47EEA" w:rsidRDefault="00C56DD7" w:rsidP="00AE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EA">
        <w:rPr>
          <w:rFonts w:ascii="Times New Roman" w:hAnsi="Times New Roman" w:cs="Times New Roman"/>
          <w:b/>
          <w:sz w:val="24"/>
          <w:szCs w:val="24"/>
        </w:rPr>
        <w:t>II. Организация проведения внутреннего финансового аудита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2.1. Аудиторские проверки проводятся на основании плана внутреннего финансового аудита.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2.2. План внутреннего финансового аудита представляет собой перечень аудиторских проверок, которые планируется провести в очередном финансовом году.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2.3. По каждой аудиторской проверке в плане внутреннего финансового аудита указываются проверяемая бюджетная процедура и объекты аудита, срок проведения аудиторской проверки, ответственные исполнители.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Планы внутреннего финансового аудита утверждаются </w:t>
      </w:r>
      <w:r w:rsidR="009F4653" w:rsidRPr="00D47EEA">
        <w:rPr>
          <w:rFonts w:ascii="Times New Roman" w:hAnsi="Times New Roman" w:cs="Times New Roman"/>
          <w:sz w:val="24"/>
          <w:szCs w:val="24"/>
        </w:rPr>
        <w:t xml:space="preserve">Главой администрации ГП «Город </w:t>
      </w:r>
      <w:proofErr w:type="spellStart"/>
      <w:r w:rsidR="009F4653" w:rsidRPr="00D47EEA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9F4653" w:rsidRPr="00D47EEA">
        <w:rPr>
          <w:rFonts w:ascii="Times New Roman" w:hAnsi="Times New Roman" w:cs="Times New Roman"/>
          <w:sz w:val="24"/>
          <w:szCs w:val="24"/>
        </w:rPr>
        <w:t>»</w:t>
      </w:r>
      <w:r w:rsidR="00946CE6" w:rsidRPr="00D47EEA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946CE6" w:rsidRPr="00D47EE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46CE6" w:rsidRPr="00D47EEA">
        <w:rPr>
          <w:rFonts w:ascii="Times New Roman" w:hAnsi="Times New Roman" w:cs="Times New Roman"/>
          <w:sz w:val="24"/>
          <w:szCs w:val="24"/>
        </w:rPr>
        <w:t xml:space="preserve"> Глава)</w:t>
      </w:r>
      <w:r w:rsidR="009F4653" w:rsidRPr="00D47EEA">
        <w:rPr>
          <w:rFonts w:ascii="Times New Roman" w:hAnsi="Times New Roman" w:cs="Times New Roman"/>
          <w:sz w:val="24"/>
          <w:szCs w:val="24"/>
        </w:rPr>
        <w:t>, а в его отсутствие – его заместителем</w:t>
      </w:r>
      <w:r w:rsidR="00BF7FF5" w:rsidRPr="00D47EEA">
        <w:rPr>
          <w:rFonts w:ascii="Times New Roman" w:hAnsi="Times New Roman" w:cs="Times New Roman"/>
          <w:sz w:val="24"/>
          <w:szCs w:val="24"/>
        </w:rPr>
        <w:t xml:space="preserve"> Главы администрации- начальником отдела экономического развития и управления муниципальным имуществом</w:t>
      </w:r>
      <w:r w:rsidR="009F4653" w:rsidRPr="00D47EEA">
        <w:rPr>
          <w:rFonts w:ascii="Times New Roman" w:hAnsi="Times New Roman" w:cs="Times New Roman"/>
          <w:sz w:val="24"/>
          <w:szCs w:val="24"/>
        </w:rPr>
        <w:t xml:space="preserve"> </w:t>
      </w:r>
      <w:r w:rsidRPr="00D47EEA">
        <w:rPr>
          <w:rFonts w:ascii="Times New Roman" w:hAnsi="Times New Roman" w:cs="Times New Roman"/>
          <w:sz w:val="24"/>
          <w:szCs w:val="24"/>
        </w:rPr>
        <w:t>в срок не позднее 31 декабря года, предшествующего планируемому году.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2.4. Внеплановые аудиторские проверки (не включенные в план) проводятся в случае получения информации о наличии признаков нарушения законодательства; для 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 xml:space="preserve"> устранением ранее выявленных нарушений.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2.5. Аудиторская проверка назначается </w:t>
      </w:r>
      <w:r w:rsidR="009F4653" w:rsidRPr="00D47EEA">
        <w:rPr>
          <w:rFonts w:ascii="Times New Roman" w:hAnsi="Times New Roman" w:cs="Times New Roman"/>
          <w:sz w:val="24"/>
          <w:szCs w:val="24"/>
        </w:rPr>
        <w:t xml:space="preserve">Главой, а в его отсутствие – его заместителем  </w:t>
      </w:r>
      <w:r w:rsidRPr="00D47EEA">
        <w:rPr>
          <w:rFonts w:ascii="Times New Roman" w:hAnsi="Times New Roman" w:cs="Times New Roman"/>
          <w:sz w:val="24"/>
          <w:szCs w:val="24"/>
        </w:rPr>
        <w:t xml:space="preserve">в соответствии с планом внутреннего финансового аудита на основании </w:t>
      </w:r>
      <w:r w:rsidR="009F4653" w:rsidRPr="00D47EEA">
        <w:rPr>
          <w:rFonts w:ascii="Times New Roman" w:hAnsi="Times New Roman" w:cs="Times New Roman"/>
          <w:sz w:val="24"/>
          <w:szCs w:val="24"/>
        </w:rPr>
        <w:t>Распоряжения</w:t>
      </w:r>
      <w:r w:rsidRPr="00D47EEA">
        <w:rPr>
          <w:rFonts w:ascii="Times New Roman" w:hAnsi="Times New Roman" w:cs="Times New Roman"/>
          <w:sz w:val="24"/>
          <w:szCs w:val="24"/>
        </w:rPr>
        <w:t xml:space="preserve"> о проведении проверки.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2.6. Аудиторская проверка проводится на основании программы аудиторской проверки, утвержденной </w:t>
      </w:r>
      <w:r w:rsidR="009F4653" w:rsidRPr="00D47EEA">
        <w:rPr>
          <w:rFonts w:ascii="Times New Roman" w:hAnsi="Times New Roman" w:cs="Times New Roman"/>
          <w:sz w:val="24"/>
          <w:szCs w:val="24"/>
        </w:rPr>
        <w:t>Гл</w:t>
      </w:r>
      <w:r w:rsidR="00946CE6" w:rsidRPr="00D47EEA">
        <w:rPr>
          <w:rFonts w:ascii="Times New Roman" w:hAnsi="Times New Roman" w:cs="Times New Roman"/>
          <w:sz w:val="24"/>
          <w:szCs w:val="24"/>
        </w:rPr>
        <w:t>авой</w:t>
      </w:r>
      <w:r w:rsidRPr="00D47EEA">
        <w:rPr>
          <w:rFonts w:ascii="Times New Roman" w:hAnsi="Times New Roman" w:cs="Times New Roman"/>
          <w:sz w:val="24"/>
          <w:szCs w:val="24"/>
        </w:rPr>
        <w:t>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2.7. Программа аудиторской проверки составляется в соответствии с требованиями федеральных стандартов уполномоченным на проведение внутреннего аудита лицом и должна содержать: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тему аудиторской проверки;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наименование объекта аудита;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перечень вопросов, подлежащих изучению в ходе аудиторской проверки;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сроки и этапы проведения аудиторской проверки.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2.8. При планирован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>диторских проверок (составлении плана и программы аудиторской проверки) учитываются: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- значимость операций (действий по формированию документа, необходимого для выполнения внутренней бюджетной процедуры), групп однотипных операций субъектов аудита, которые могут </w:t>
      </w:r>
      <w:r w:rsidRPr="00D47EEA">
        <w:rPr>
          <w:rFonts w:ascii="Times New Roman" w:hAnsi="Times New Roman" w:cs="Times New Roman"/>
          <w:sz w:val="24"/>
          <w:szCs w:val="24"/>
        </w:rPr>
        <w:lastRenderedPageBreak/>
        <w:t xml:space="preserve">оказать значительное влияние на годовую и (или) квартальную бюджетную отчетность </w:t>
      </w:r>
      <w:r w:rsidR="00946CE6" w:rsidRPr="00D47EEA">
        <w:rPr>
          <w:rFonts w:ascii="Times New Roman" w:hAnsi="Times New Roman" w:cs="Times New Roman"/>
          <w:sz w:val="24"/>
          <w:szCs w:val="24"/>
        </w:rPr>
        <w:t>Администрации</w:t>
      </w:r>
      <w:r w:rsidRPr="00D47EEA">
        <w:rPr>
          <w:rFonts w:ascii="Times New Roman" w:hAnsi="Times New Roman" w:cs="Times New Roman"/>
          <w:sz w:val="24"/>
          <w:szCs w:val="24"/>
        </w:rPr>
        <w:t xml:space="preserve"> (см. п. 2.3) в случае неправомерного исполнения этих операций;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наличие значимых бюджетных рисков после проведения процедур внутреннего финансового контроля;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степень обеспеченности отделов внутреннего финансового аудита ресурсами (трудовыми, материальными, финансовыми);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возможность проведения аудиторских проверок в установленные сроки;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наличие резерва времени для выполнения внеплановых аудиторских проверок.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2.9. По мере необходимости в план вносятся изменения. Решение о внесении изменений в план принимается </w:t>
      </w:r>
      <w:r w:rsidR="00946CE6" w:rsidRPr="00D47EEA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D47EEA">
        <w:rPr>
          <w:rFonts w:ascii="Times New Roman" w:hAnsi="Times New Roman" w:cs="Times New Roman"/>
          <w:sz w:val="24"/>
          <w:szCs w:val="24"/>
        </w:rPr>
        <w:t>(см. п. 2.3).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2.10. Сроки проведения внутренней аудиторской проверки определяются исходя из количества проверяемых внутренних процедур и вида аудиторской проверки, специфики деятельности объекта внутреннего финансового аудита, объемов его финансирования, но не должны превышать </w:t>
      </w:r>
      <w:r w:rsidR="00946CE6" w:rsidRPr="00D47EEA">
        <w:rPr>
          <w:rFonts w:ascii="Times New Roman" w:hAnsi="Times New Roman" w:cs="Times New Roman"/>
          <w:sz w:val="24"/>
          <w:szCs w:val="24"/>
        </w:rPr>
        <w:t>30</w:t>
      </w:r>
      <w:r w:rsidRPr="00D47EEA">
        <w:rPr>
          <w:rFonts w:ascii="Times New Roman" w:hAnsi="Times New Roman" w:cs="Times New Roman"/>
          <w:sz w:val="24"/>
          <w:szCs w:val="24"/>
        </w:rPr>
        <w:t xml:space="preserve"> рабочих дней. Сроки проведения аудиторских проверок, основания для их приостановления и продления определяются в каждом конкретном случае </w:t>
      </w:r>
      <w:r w:rsidR="00946CE6" w:rsidRPr="00D47EEA">
        <w:rPr>
          <w:rFonts w:ascii="Times New Roman" w:hAnsi="Times New Roman" w:cs="Times New Roman"/>
          <w:sz w:val="24"/>
          <w:szCs w:val="24"/>
        </w:rPr>
        <w:t>Главой</w:t>
      </w:r>
      <w:r w:rsidRPr="00D47EEA">
        <w:rPr>
          <w:rFonts w:ascii="Times New Roman" w:hAnsi="Times New Roman" w:cs="Times New Roman"/>
          <w:sz w:val="24"/>
          <w:szCs w:val="24"/>
        </w:rPr>
        <w:t xml:space="preserve"> (см. п. 2.3).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2.11. В случае возникновения обстоятельств, требующих приостановления или продления аудиторской проверки, 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 xml:space="preserve"> за проведение аудита направляет субъекту аудита служебную записку с изложением обстоятельств и срока предлагаемого приостановления (продления) аудиторской проверки.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2.12. Аудиторская проверка может быть приостановлена в случае: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отсутствия или неудовлетворительного состояния бюджетного учета объекта аудита;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непредставления объектом аудита документов, материалов и информации, необходимых для проведения аудиторской проверки;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воспрепятствования проведению аудиторской проверки и (или) уклонения от проведения аудиторской проверки.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Аудиторская проверка приостанавливается на период устранения перечисленных обстоятельств.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2.13. На время приостановления аудиторской проверки течение ее срока прерывается, о чем в 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 xml:space="preserve"> о проведении проверки делается соответствующая отметка, которая заверяется подписью </w:t>
      </w:r>
      <w:r w:rsidR="009F2EF2" w:rsidRPr="00D47EEA">
        <w:rPr>
          <w:rFonts w:ascii="Times New Roman" w:hAnsi="Times New Roman" w:cs="Times New Roman"/>
          <w:sz w:val="24"/>
          <w:szCs w:val="24"/>
        </w:rPr>
        <w:t>Главы</w:t>
      </w:r>
      <w:r w:rsidRPr="00D47EEA">
        <w:rPr>
          <w:rFonts w:ascii="Times New Roman" w:hAnsi="Times New Roman" w:cs="Times New Roman"/>
          <w:sz w:val="24"/>
          <w:szCs w:val="24"/>
        </w:rPr>
        <w:t xml:space="preserve"> (см. п. 2.3), назначившего проверку и печатью указанного органа.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2.14. Проверяющий в течение </w:t>
      </w:r>
      <w:r w:rsidR="009F2EF2" w:rsidRPr="00D47EEA">
        <w:rPr>
          <w:rFonts w:ascii="Times New Roman" w:hAnsi="Times New Roman" w:cs="Times New Roman"/>
          <w:sz w:val="24"/>
          <w:szCs w:val="24"/>
        </w:rPr>
        <w:t>5</w:t>
      </w:r>
      <w:r w:rsidRPr="00D47EEA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приостановлен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>диторской проверки письменно извещает об этом объект аудита с указанием причин, послуживших основанием для принятия такого решения.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lastRenderedPageBreak/>
        <w:t>2.15. Проведение аудиторской проверки возобновляется при получении от объекта аудита письменного подтверждения об устранении причин, послуживших основанием для приостановления проведения аудиторской проверки.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2.16. Проверяющий в течение </w:t>
      </w:r>
      <w:r w:rsidR="009F2EF2" w:rsidRPr="00D47EEA">
        <w:rPr>
          <w:rFonts w:ascii="Times New Roman" w:hAnsi="Times New Roman" w:cs="Times New Roman"/>
          <w:sz w:val="24"/>
          <w:szCs w:val="24"/>
        </w:rPr>
        <w:t>5</w:t>
      </w:r>
      <w:r w:rsidRPr="00D47EEA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возобновлен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>диторской проверки письменно извещает об этом объект аудита.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2.17. Аудиторская проверка проводится путем выполнения инспектирования, наблюдения, запросов, опросов, подтверждения, пересчета, аналитических процедур.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2.18. В ходе аудиторской проверки в отношении бюджетной процедуры и (или) объекта аудита проводится исследование: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осуществления внутреннего финансового контроля;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наличия автоматизированных информационных систем, применяемых объектом аудита при осуществлении бюджетных процедур;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вопросов бюджетного учета;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вопросов наделения правами доступа пользователей к базам данных, к вводу и выводу информации из автоматизированных информационных систем, правами по формированию финансовых и бухгалтерских документов, а также правами доступа к активам и записям в регистрах бухгалтерского учета.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D7" w:rsidRPr="00D47EEA" w:rsidRDefault="00C56DD7" w:rsidP="00AE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EA">
        <w:rPr>
          <w:rFonts w:ascii="Times New Roman" w:hAnsi="Times New Roman" w:cs="Times New Roman"/>
          <w:b/>
          <w:sz w:val="24"/>
          <w:szCs w:val="24"/>
        </w:rPr>
        <w:t>III. Порядок оформления аудиторской проверки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3.1. Результаты аудиторской проверки оформляются заключением, которое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3.2. Заключение составляется в 2 экземплярах: один экземпляр - для подписания проверяемого объекта аудита; один - для субъекта внутреннего аудита, проводившего проверку.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3.3. Ознакомление руководителя объекта аудита с заключением производится в течение </w:t>
      </w:r>
      <w:r w:rsidR="0087324A" w:rsidRPr="00D47EEA">
        <w:rPr>
          <w:rFonts w:ascii="Times New Roman" w:hAnsi="Times New Roman" w:cs="Times New Roman"/>
          <w:sz w:val="24"/>
          <w:szCs w:val="24"/>
        </w:rPr>
        <w:t xml:space="preserve">2 </w:t>
      </w:r>
      <w:r w:rsidRPr="00D47EEA">
        <w:rPr>
          <w:rFonts w:ascii="Times New Roman" w:hAnsi="Times New Roman" w:cs="Times New Roman"/>
          <w:sz w:val="24"/>
          <w:szCs w:val="24"/>
        </w:rPr>
        <w:t>рабочих дней со дня его вручения, и по истечении указанного срока 1 экземпляр заключения с отметкой об ознакомлении или ознакомлении с возражением и приложением возражений, если таковые имеются, возвращается в адрес субъекта внутреннего аудита, проводившего проверку.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3.4. Информация о решениях, принятых по результатам проведенных аудиторских мероприятий, направляется субъекту внутреннего финансового аудита в сроки, указанные в заключении. Эта информация учитывается субъектом внутреннего финансового аудита при планирован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>диторских мероприятий на очередной финансовый год.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3.5. На о</w:t>
      </w:r>
      <w:r w:rsidR="0087324A" w:rsidRPr="00D47EEA">
        <w:rPr>
          <w:rFonts w:ascii="Times New Roman" w:hAnsi="Times New Roman" w:cs="Times New Roman"/>
          <w:sz w:val="24"/>
          <w:szCs w:val="24"/>
        </w:rPr>
        <w:t>сновании заключения в течение 2</w:t>
      </w:r>
      <w:r w:rsidRPr="00D47EEA">
        <w:rPr>
          <w:rFonts w:ascii="Times New Roman" w:hAnsi="Times New Roman" w:cs="Times New Roman"/>
          <w:sz w:val="24"/>
          <w:szCs w:val="24"/>
        </w:rPr>
        <w:t xml:space="preserve"> календарных дней с момента возврата заключения с отметкой об ознакомлении составляется 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 xml:space="preserve"> о результатах аудиторской проверки. Он содержит информацию об итогах аудиторской проверки. По результатам рассмотрения указанного отчета </w:t>
      </w:r>
      <w:r w:rsidR="0087324A" w:rsidRPr="00D47EEA">
        <w:rPr>
          <w:rFonts w:ascii="Times New Roman" w:hAnsi="Times New Roman" w:cs="Times New Roman"/>
          <w:sz w:val="24"/>
          <w:szCs w:val="24"/>
        </w:rPr>
        <w:t>Главой</w:t>
      </w:r>
      <w:r w:rsidRPr="00D47EEA">
        <w:rPr>
          <w:rFonts w:ascii="Times New Roman" w:hAnsi="Times New Roman" w:cs="Times New Roman"/>
          <w:sz w:val="24"/>
          <w:szCs w:val="24"/>
        </w:rPr>
        <w:t xml:space="preserve"> (см. п. 2.3) вправе принять решение: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lastRenderedPageBreak/>
        <w:t>- о необходимости реализац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>диторских выводов, предложений и рекомендаций;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о недостаточной обоснованности аудиторских выводов, предложений и рекомендаций;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- 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3.6. Решение </w:t>
      </w:r>
      <w:r w:rsidR="0087324A" w:rsidRPr="00D47EEA">
        <w:rPr>
          <w:rFonts w:ascii="Times New Roman" w:hAnsi="Times New Roman" w:cs="Times New Roman"/>
          <w:sz w:val="24"/>
          <w:szCs w:val="24"/>
        </w:rPr>
        <w:t>(</w:t>
      </w:r>
      <w:r w:rsidRPr="00D47EEA">
        <w:rPr>
          <w:rFonts w:ascii="Times New Roman" w:hAnsi="Times New Roman" w:cs="Times New Roman"/>
          <w:sz w:val="24"/>
          <w:szCs w:val="24"/>
        </w:rPr>
        <w:t>руководителя</w:t>
      </w:r>
      <w:r w:rsidR="0087324A" w:rsidRPr="00D47EEA">
        <w:rPr>
          <w:rFonts w:ascii="Times New Roman" w:hAnsi="Times New Roman" w:cs="Times New Roman"/>
          <w:sz w:val="24"/>
          <w:szCs w:val="24"/>
        </w:rPr>
        <w:t>)</w:t>
      </w:r>
      <w:r w:rsidRPr="00D47EEA">
        <w:rPr>
          <w:rFonts w:ascii="Times New Roman" w:hAnsi="Times New Roman" w:cs="Times New Roman"/>
          <w:sz w:val="24"/>
          <w:szCs w:val="24"/>
        </w:rPr>
        <w:t xml:space="preserve"> </w:t>
      </w:r>
      <w:r w:rsidR="0087324A" w:rsidRPr="00D47EEA">
        <w:rPr>
          <w:rFonts w:ascii="Times New Roman" w:hAnsi="Times New Roman" w:cs="Times New Roman"/>
          <w:sz w:val="24"/>
          <w:szCs w:val="24"/>
        </w:rPr>
        <w:t>Главы</w:t>
      </w:r>
      <w:r w:rsidRPr="00D47EEA">
        <w:rPr>
          <w:rFonts w:ascii="Times New Roman" w:hAnsi="Times New Roman" w:cs="Times New Roman"/>
          <w:sz w:val="24"/>
          <w:szCs w:val="24"/>
        </w:rPr>
        <w:t xml:space="preserve"> (см. п. 2.3), принятое по результатам аудиторской проверки, направляется субъекту аудита в срок не позднее </w:t>
      </w:r>
      <w:r w:rsidR="0087324A" w:rsidRPr="00D47EEA">
        <w:rPr>
          <w:rFonts w:ascii="Times New Roman" w:hAnsi="Times New Roman" w:cs="Times New Roman"/>
          <w:sz w:val="24"/>
          <w:szCs w:val="24"/>
        </w:rPr>
        <w:t>2</w:t>
      </w:r>
      <w:r w:rsidRPr="00D47EEA">
        <w:rPr>
          <w:rFonts w:ascii="Times New Roman" w:hAnsi="Times New Roman" w:cs="Times New Roman"/>
          <w:sz w:val="24"/>
          <w:szCs w:val="24"/>
        </w:rPr>
        <w:t xml:space="preserve"> рабочих дней со дня его принятия.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3.7. Объект аудита после получения решения </w:t>
      </w:r>
      <w:r w:rsidR="0087324A" w:rsidRPr="00D47EEA">
        <w:rPr>
          <w:rFonts w:ascii="Times New Roman" w:hAnsi="Times New Roman" w:cs="Times New Roman"/>
          <w:sz w:val="24"/>
          <w:szCs w:val="24"/>
        </w:rPr>
        <w:t>Главы</w:t>
      </w:r>
      <w:r w:rsidRPr="00D47EEA">
        <w:rPr>
          <w:rFonts w:ascii="Times New Roman" w:hAnsi="Times New Roman" w:cs="Times New Roman"/>
          <w:sz w:val="24"/>
          <w:szCs w:val="24"/>
        </w:rPr>
        <w:t xml:space="preserve"> (см. п. 2.3), принятого по результатам аудиторской проверки, в срок до </w:t>
      </w:r>
      <w:r w:rsidR="0087324A" w:rsidRPr="00D47EEA">
        <w:rPr>
          <w:rFonts w:ascii="Times New Roman" w:hAnsi="Times New Roman" w:cs="Times New Roman"/>
          <w:sz w:val="24"/>
          <w:szCs w:val="24"/>
        </w:rPr>
        <w:t>5</w:t>
      </w:r>
      <w:r w:rsidRPr="00D47EEA">
        <w:rPr>
          <w:rFonts w:ascii="Times New Roman" w:hAnsi="Times New Roman" w:cs="Times New Roman"/>
          <w:sz w:val="24"/>
          <w:szCs w:val="24"/>
        </w:rPr>
        <w:t xml:space="preserve"> рабочих дней утверждает план мероприятий по устранению выявленных нарушений.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3.8. Объект аудита обеспечивает выполнение плана мероприятий и в установленный срок предоставляет субъекту аудита информацию об устранении нарушений и недостатков, выявленных в ходе аудиторской проверки.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D7" w:rsidRPr="00D47EEA" w:rsidRDefault="00C56DD7" w:rsidP="00AE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EA">
        <w:rPr>
          <w:rFonts w:ascii="Times New Roman" w:hAnsi="Times New Roman" w:cs="Times New Roman"/>
          <w:b/>
          <w:sz w:val="24"/>
          <w:szCs w:val="24"/>
        </w:rPr>
        <w:t>IV. Проведение мониторинга мер по минимизации (устранению) бюджетных рисков, по организации и осуществлению внутреннего финансового контроля и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>Руководителем субъекта внутреннего финансового аудита, если иное не предусмотрено федеральными стандартами, не реже 1 раза в год обеспечивается проведение мониторинга мер по минимизации (устранению) бюджетных рисков, по организации и осуществлению внутреннего финансового контроля и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>По итогам проведенного мониторинга подготавливается отчет, если иное не предусмотрено федеральными стандартами.</w:t>
      </w:r>
    </w:p>
    <w:p w:rsidR="00C56DD7" w:rsidRPr="00D47EEA" w:rsidRDefault="00C56DD7" w:rsidP="00AE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DD7" w:rsidRPr="00D47EEA" w:rsidRDefault="00C56DD7" w:rsidP="00330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EA">
        <w:rPr>
          <w:rFonts w:ascii="Times New Roman" w:hAnsi="Times New Roman" w:cs="Times New Roman"/>
          <w:b/>
          <w:sz w:val="24"/>
          <w:szCs w:val="24"/>
        </w:rPr>
        <w:t>V. Оценка бюджетных рисков, формирования и ведения (актуали</w:t>
      </w:r>
      <w:r w:rsidR="00330054" w:rsidRPr="00D47EEA">
        <w:rPr>
          <w:rFonts w:ascii="Times New Roman" w:hAnsi="Times New Roman" w:cs="Times New Roman"/>
          <w:b/>
          <w:sz w:val="24"/>
          <w:szCs w:val="24"/>
        </w:rPr>
        <w:t>зации) реестра бюджетных рисков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47EEA">
        <w:rPr>
          <w:rFonts w:ascii="Times New Roman" w:hAnsi="Times New Roman" w:cs="Times New Roman"/>
          <w:sz w:val="24"/>
          <w:szCs w:val="24"/>
        </w:rPr>
        <w:t xml:space="preserve">Субъект бюджетных процедур оценивает возможные события, негативно влияющие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(бюджетные риски), анализирует способы минимизации бюджетных рисков, выявленные нарушения и (или) недостатки и по необходимости, но не реже 1 раза в год и в срок до </w:t>
      </w:r>
      <w:r w:rsidR="006668E7" w:rsidRPr="00D47EEA">
        <w:rPr>
          <w:rFonts w:ascii="Times New Roman" w:hAnsi="Times New Roman" w:cs="Times New Roman"/>
          <w:sz w:val="24"/>
          <w:szCs w:val="24"/>
        </w:rPr>
        <w:t xml:space="preserve">01 декабря </w:t>
      </w:r>
      <w:r w:rsidRPr="00D47EEA">
        <w:rPr>
          <w:rFonts w:ascii="Times New Roman" w:hAnsi="Times New Roman" w:cs="Times New Roman"/>
          <w:sz w:val="24"/>
          <w:szCs w:val="24"/>
        </w:rPr>
        <w:t>текущего года вносит</w:t>
      </w:r>
      <w:proofErr w:type="gramEnd"/>
      <w:r w:rsidRPr="00D47EEA">
        <w:rPr>
          <w:rFonts w:ascii="Times New Roman" w:hAnsi="Times New Roman" w:cs="Times New Roman"/>
          <w:sz w:val="24"/>
          <w:szCs w:val="24"/>
        </w:rPr>
        <w:t xml:space="preserve"> субъекту аудита предложения для формирования (уточнения) реестров бюджетных рисков.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D47EEA">
        <w:rPr>
          <w:rFonts w:ascii="Times New Roman" w:hAnsi="Times New Roman" w:cs="Times New Roman"/>
          <w:sz w:val="24"/>
          <w:szCs w:val="24"/>
        </w:rPr>
        <w:t xml:space="preserve">5.2. Субъект аудита рассматривает предложения субъектов бюджетных процедур по формированию (актуализации) реестров бюджетных рисков и формирует реестры бюджетных рисков в срок не позднее </w:t>
      </w:r>
      <w:r w:rsidR="006668E7" w:rsidRPr="00D47EEA">
        <w:rPr>
          <w:rFonts w:ascii="Times New Roman" w:hAnsi="Times New Roman" w:cs="Times New Roman"/>
          <w:sz w:val="24"/>
          <w:szCs w:val="24"/>
        </w:rPr>
        <w:t>01 декабря</w:t>
      </w:r>
      <w:r w:rsidRPr="00D47EEA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D7" w:rsidRPr="00D47EEA" w:rsidRDefault="00C56DD7" w:rsidP="00AE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EA">
        <w:rPr>
          <w:rFonts w:ascii="Times New Roman" w:hAnsi="Times New Roman" w:cs="Times New Roman"/>
          <w:b/>
          <w:sz w:val="24"/>
          <w:szCs w:val="24"/>
        </w:rPr>
        <w:lastRenderedPageBreak/>
        <w:t>VI. Составление отчета о результатах аудиторской проверки и годовой отчетности о результатах осуществления внутреннего финансового аудита</w:t>
      </w:r>
    </w:p>
    <w:p w:rsidR="00C56DD7" w:rsidRPr="00D47EEA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D7" w:rsidRPr="00C56DD7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C56DD7">
        <w:rPr>
          <w:rFonts w:ascii="Times New Roman" w:hAnsi="Times New Roman" w:cs="Times New Roman"/>
          <w:sz w:val="24"/>
          <w:szCs w:val="24"/>
        </w:rPr>
        <w:t>6.1. Субъект внутреннего финансового аудита обеспечивает составление годовой отчетности о результатах осуществления внутреннего финансового аудита.</w:t>
      </w:r>
    </w:p>
    <w:p w:rsidR="00C56DD7" w:rsidRPr="00C56DD7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C56DD7">
        <w:rPr>
          <w:rFonts w:ascii="Times New Roman" w:hAnsi="Times New Roman" w:cs="Times New Roman"/>
          <w:sz w:val="24"/>
          <w:szCs w:val="24"/>
        </w:rPr>
        <w:t xml:space="preserve">6.2. Годовая отчетность о результатах осуществления внутреннего </w:t>
      </w:r>
      <w:r w:rsidRPr="00447C7F">
        <w:rPr>
          <w:rFonts w:ascii="Times New Roman" w:hAnsi="Times New Roman" w:cs="Times New Roman"/>
          <w:sz w:val="24"/>
          <w:szCs w:val="24"/>
        </w:rPr>
        <w:t xml:space="preserve">финансового аудита за отчетный финансовый год формируется субъектом внутреннего финансового аудита в </w:t>
      </w:r>
      <w:r w:rsidR="00447C7F" w:rsidRPr="00447C7F">
        <w:rPr>
          <w:rFonts w:ascii="Times New Roman" w:hAnsi="Times New Roman" w:cs="Times New Roman"/>
          <w:sz w:val="24"/>
          <w:szCs w:val="24"/>
        </w:rPr>
        <w:t>срок до 01 декабря текущего года</w:t>
      </w:r>
      <w:r w:rsidRPr="00447C7F">
        <w:rPr>
          <w:rFonts w:ascii="Times New Roman" w:hAnsi="Times New Roman" w:cs="Times New Roman"/>
          <w:sz w:val="24"/>
          <w:szCs w:val="24"/>
        </w:rPr>
        <w:t>.</w:t>
      </w:r>
    </w:p>
    <w:p w:rsidR="00C56DD7" w:rsidRPr="00C56DD7" w:rsidRDefault="00C56DD7" w:rsidP="00C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C56DD7">
        <w:rPr>
          <w:rFonts w:ascii="Times New Roman" w:hAnsi="Times New Roman" w:cs="Times New Roman"/>
          <w:sz w:val="24"/>
          <w:szCs w:val="24"/>
        </w:rPr>
        <w:t xml:space="preserve">6.3. Годовая отчетность о результатах осуществления внутреннего финансового аудита содержит информацию, подтверждающую выводы о надежности (эффективности) внутреннего финансового контроля, достоверности сводной бюджетной отчетности главного администратора средств, отражает сведения о количестве проверенных объектов аудита, результатах проведенных аудиторских проверок, о мерах, принятых по устранению выявленных нарушений, об иных </w:t>
      </w:r>
      <w:proofErr w:type="gramStart"/>
      <w:r w:rsidRPr="00C56DD7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  <w:r w:rsidRPr="00C56DD7">
        <w:rPr>
          <w:rFonts w:ascii="Times New Roman" w:hAnsi="Times New Roman" w:cs="Times New Roman"/>
          <w:sz w:val="24"/>
          <w:szCs w:val="24"/>
        </w:rPr>
        <w:t xml:space="preserve"> о привлечении к ответственности за выявленные нарушения, о выполнении внеплановых аудиторских проверок.</w:t>
      </w:r>
    </w:p>
    <w:p w:rsidR="00C56DD7" w:rsidRDefault="00C56DD7" w:rsidP="00C56DD7"/>
    <w:p w:rsidR="00562BE2" w:rsidRDefault="00562BE2" w:rsidP="00C56DD7"/>
    <w:p w:rsidR="00562BE2" w:rsidRDefault="00562BE2" w:rsidP="00C56DD7"/>
    <w:p w:rsidR="00562BE2" w:rsidRPr="00E668C3" w:rsidRDefault="00562BE2" w:rsidP="00C56DD7"/>
    <w:p w:rsidR="00562BE2" w:rsidRDefault="00562BE2" w:rsidP="00C56DD7"/>
    <w:p w:rsidR="00562BE2" w:rsidRDefault="00562BE2" w:rsidP="00C56DD7"/>
    <w:p w:rsidR="00562BE2" w:rsidRDefault="00562BE2" w:rsidP="00C56DD7"/>
    <w:p w:rsidR="00562BE2" w:rsidRDefault="00562BE2" w:rsidP="00C56DD7"/>
    <w:p w:rsidR="00562BE2" w:rsidRDefault="00562BE2" w:rsidP="00C56DD7"/>
    <w:p w:rsidR="00562BE2" w:rsidRDefault="00562BE2" w:rsidP="00C56DD7"/>
    <w:p w:rsidR="00562BE2" w:rsidRDefault="00562BE2" w:rsidP="00C56DD7"/>
    <w:p w:rsidR="00562BE2" w:rsidRDefault="00562BE2" w:rsidP="00C56DD7"/>
    <w:p w:rsidR="00562BE2" w:rsidRDefault="00562BE2" w:rsidP="00C56DD7"/>
    <w:p w:rsidR="00562BE2" w:rsidRDefault="00562BE2" w:rsidP="00C56DD7"/>
    <w:p w:rsidR="00B630D7" w:rsidRDefault="00B630D7" w:rsidP="00B630D7">
      <w:pPr>
        <w:pStyle w:val="ConsPlusNormal"/>
        <w:jc w:val="both"/>
        <w:outlineLvl w:val="1"/>
        <w:rPr>
          <w:rFonts w:asciiTheme="minorHAnsi" w:eastAsiaTheme="minorHAnsi" w:hAnsiTheme="minorHAnsi" w:cstheme="minorBidi"/>
          <w:lang w:eastAsia="en-US"/>
        </w:rPr>
      </w:pPr>
    </w:p>
    <w:p w:rsidR="00E668C3" w:rsidRDefault="00E668C3" w:rsidP="00B630D7">
      <w:pPr>
        <w:pStyle w:val="ConsPlusNormal"/>
        <w:jc w:val="both"/>
        <w:outlineLvl w:val="1"/>
        <w:rPr>
          <w:rFonts w:asciiTheme="minorHAnsi" w:eastAsiaTheme="minorHAnsi" w:hAnsiTheme="minorHAnsi" w:cstheme="minorBidi"/>
          <w:lang w:eastAsia="en-US"/>
        </w:rPr>
      </w:pPr>
    </w:p>
    <w:p w:rsidR="00E668C3" w:rsidRDefault="00E668C3" w:rsidP="00B630D7">
      <w:pPr>
        <w:pStyle w:val="ConsPlusNormal"/>
        <w:jc w:val="both"/>
        <w:outlineLvl w:val="1"/>
      </w:pPr>
    </w:p>
    <w:p w:rsidR="00562BE2" w:rsidRDefault="00562BE2" w:rsidP="00562BE2">
      <w:pPr>
        <w:pStyle w:val="ConsPlusNormal"/>
        <w:jc w:val="right"/>
        <w:outlineLvl w:val="1"/>
      </w:pPr>
      <w:r>
        <w:t>Приложение N 1</w:t>
      </w:r>
    </w:p>
    <w:p w:rsidR="00562BE2" w:rsidRDefault="00562BE2" w:rsidP="00562BE2">
      <w:pPr>
        <w:pStyle w:val="ConsPlusNormal"/>
        <w:jc w:val="right"/>
      </w:pPr>
      <w:r>
        <w:t>к Методическим рекомендациям</w:t>
      </w:r>
    </w:p>
    <w:p w:rsidR="00562BE2" w:rsidRDefault="00562BE2" w:rsidP="00562BE2">
      <w:pPr>
        <w:pStyle w:val="ConsPlusNormal"/>
        <w:jc w:val="right"/>
      </w:pPr>
      <w:r>
        <w:t xml:space="preserve">по формированию </w:t>
      </w:r>
      <w:proofErr w:type="gramStart"/>
      <w:r>
        <w:t>отдельных</w:t>
      </w:r>
      <w:proofErr w:type="gramEnd"/>
    </w:p>
    <w:p w:rsidR="00562BE2" w:rsidRDefault="00562BE2" w:rsidP="00562BE2">
      <w:pPr>
        <w:pStyle w:val="ConsPlusNormal"/>
        <w:jc w:val="right"/>
      </w:pPr>
      <w:r>
        <w:t>документов, используемых</w:t>
      </w:r>
    </w:p>
    <w:p w:rsidR="00562BE2" w:rsidRDefault="00562BE2" w:rsidP="00562BE2">
      <w:pPr>
        <w:pStyle w:val="ConsPlusNormal"/>
        <w:jc w:val="right"/>
      </w:pPr>
      <w:r>
        <w:t xml:space="preserve">при осуществлении </w:t>
      </w:r>
      <w:proofErr w:type="gramStart"/>
      <w:r>
        <w:t>внутреннего</w:t>
      </w:r>
      <w:proofErr w:type="gramEnd"/>
    </w:p>
    <w:p w:rsidR="00562BE2" w:rsidRDefault="00562BE2" w:rsidP="00562BE2">
      <w:pPr>
        <w:pStyle w:val="ConsPlusNormal"/>
        <w:jc w:val="right"/>
      </w:pPr>
      <w:r>
        <w:t xml:space="preserve">финансового аудита, </w:t>
      </w:r>
      <w:proofErr w:type="gramStart"/>
      <w:r>
        <w:t>утвержденным</w:t>
      </w:r>
      <w:proofErr w:type="gramEnd"/>
    </w:p>
    <w:p w:rsidR="00562BE2" w:rsidRDefault="00562BE2" w:rsidP="00562BE2">
      <w:pPr>
        <w:pStyle w:val="ConsPlusNormal"/>
        <w:jc w:val="right"/>
      </w:pPr>
      <w:r>
        <w:t>приказом Министерства финансов</w:t>
      </w:r>
    </w:p>
    <w:p w:rsidR="00562BE2" w:rsidRDefault="00562BE2" w:rsidP="00562BE2">
      <w:pPr>
        <w:pStyle w:val="ConsPlusNormal"/>
        <w:jc w:val="right"/>
      </w:pPr>
      <w:r>
        <w:t>Российской Федерации</w:t>
      </w:r>
    </w:p>
    <w:p w:rsidR="00562BE2" w:rsidRDefault="00562BE2" w:rsidP="00562BE2">
      <w:pPr>
        <w:pStyle w:val="ConsPlusNormal"/>
        <w:jc w:val="right"/>
      </w:pPr>
      <w:r>
        <w:lastRenderedPageBreak/>
        <w:t>от 01.06.2021 N 246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</w:pPr>
      <w:r>
        <w:t>рекомендуемый образец</w:t>
      </w:r>
    </w:p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340"/>
        <w:gridCol w:w="3345"/>
      </w:tblGrid>
      <w:tr w:rsidR="00562BE2" w:rsidTr="00BF7F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Утверждаю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Руководитель главного администратора бюджетных средств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(руководитель администратора бюджетных средств)</w:t>
            </w:r>
          </w:p>
        </w:tc>
      </w:tr>
      <w:tr w:rsidR="00562BE2" w:rsidTr="00BF7F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562BE2" w:rsidRDefault="00562BE2" w:rsidP="00BF7FF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562BE2" w:rsidTr="00BF7F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"__" _______ 20__ г.</w:t>
            </w: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bookmarkStart w:id="1" w:name="P120"/>
            <w:bookmarkEnd w:id="1"/>
            <w:r>
              <w:t>План проведения аудиторских мероприятий на 20__ год</w:t>
            </w: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6746"/>
        <w:gridCol w:w="1757"/>
      </w:tblGrid>
      <w:tr w:rsidR="00562BE2" w:rsidTr="00BF7FF5">
        <w:tc>
          <w:tcPr>
            <w:tcW w:w="54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46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Аудиторское мероприятие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(тема аудиторского мероприятия)</w:t>
            </w:r>
          </w:p>
        </w:tc>
        <w:tc>
          <w:tcPr>
            <w:tcW w:w="1757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Дата (месяц) окончания аудиторского мероприятия</w:t>
            </w:r>
          </w:p>
        </w:tc>
      </w:tr>
      <w:tr w:rsidR="00562BE2" w:rsidTr="00BF7FF5">
        <w:tc>
          <w:tcPr>
            <w:tcW w:w="54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3</w:t>
            </w:r>
          </w:p>
        </w:tc>
      </w:tr>
      <w:tr w:rsidR="00562BE2" w:rsidTr="00BF7FF5">
        <w:tc>
          <w:tcPr>
            <w:tcW w:w="54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vAlign w:val="bottom"/>
          </w:tcPr>
          <w:p w:rsidR="00562BE2" w:rsidRDefault="00562BE2" w:rsidP="00BF7FF5">
            <w:pPr>
              <w:pStyle w:val="ConsPlusNormal"/>
              <w:jc w:val="both"/>
            </w:pPr>
            <w: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</w:p>
        </w:tc>
        <w:tc>
          <w:tcPr>
            <w:tcW w:w="1757" w:type="dxa"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544" w:type="dxa"/>
            <w:vAlign w:val="bottom"/>
          </w:tcPr>
          <w:p w:rsidR="00562BE2" w:rsidRDefault="00562BE2" w:rsidP="00BF7F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757" w:type="dxa"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544" w:type="dxa"/>
            <w:vAlign w:val="bottom"/>
          </w:tcPr>
          <w:p w:rsidR="00562BE2" w:rsidRDefault="00562BE2" w:rsidP="00BF7F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757" w:type="dxa"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544" w:type="dxa"/>
            <w:vAlign w:val="bottom"/>
          </w:tcPr>
          <w:p w:rsidR="00562BE2" w:rsidRDefault="00562BE2" w:rsidP="00BF7FF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757" w:type="dxa"/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1417"/>
        <w:gridCol w:w="340"/>
        <w:gridCol w:w="3288"/>
      </w:tblGrid>
      <w:tr w:rsidR="00562BE2" w:rsidTr="00BF7FF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  <w:r>
              <w:t>Руководитель субъекта внутреннего финансового аудита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562BE2" w:rsidTr="00BF7FF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  <w: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  <w:p w:rsidR="00E668C3" w:rsidRDefault="00E668C3" w:rsidP="00BF7FF5">
            <w:pPr>
              <w:pStyle w:val="ConsPlusNormal"/>
            </w:pPr>
          </w:p>
          <w:p w:rsidR="00E668C3" w:rsidRDefault="00E668C3" w:rsidP="00BF7FF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right"/>
        <w:outlineLvl w:val="1"/>
      </w:pPr>
      <w:r>
        <w:t>Приложение N 2</w:t>
      </w:r>
    </w:p>
    <w:p w:rsidR="00562BE2" w:rsidRDefault="00562BE2" w:rsidP="00562BE2">
      <w:pPr>
        <w:pStyle w:val="ConsPlusNormal"/>
        <w:jc w:val="right"/>
      </w:pPr>
      <w:r>
        <w:t>к Методическим рекомендациям</w:t>
      </w:r>
    </w:p>
    <w:p w:rsidR="00562BE2" w:rsidRDefault="00562BE2" w:rsidP="00562BE2">
      <w:pPr>
        <w:pStyle w:val="ConsPlusNormal"/>
        <w:jc w:val="right"/>
      </w:pPr>
      <w:r>
        <w:t xml:space="preserve">по формированию </w:t>
      </w:r>
      <w:proofErr w:type="gramStart"/>
      <w:r>
        <w:t>отдельных</w:t>
      </w:r>
      <w:proofErr w:type="gramEnd"/>
    </w:p>
    <w:p w:rsidR="00562BE2" w:rsidRDefault="00562BE2" w:rsidP="00562BE2">
      <w:pPr>
        <w:pStyle w:val="ConsPlusNormal"/>
        <w:jc w:val="right"/>
      </w:pPr>
      <w:r>
        <w:t>документов, используемых</w:t>
      </w:r>
    </w:p>
    <w:p w:rsidR="00562BE2" w:rsidRDefault="00562BE2" w:rsidP="00562BE2">
      <w:pPr>
        <w:pStyle w:val="ConsPlusNormal"/>
        <w:jc w:val="right"/>
      </w:pPr>
      <w:r>
        <w:t xml:space="preserve">при осуществлении </w:t>
      </w:r>
      <w:proofErr w:type="gramStart"/>
      <w:r>
        <w:t>внутреннего</w:t>
      </w:r>
      <w:proofErr w:type="gramEnd"/>
    </w:p>
    <w:p w:rsidR="00562BE2" w:rsidRDefault="00562BE2" w:rsidP="00562BE2">
      <w:pPr>
        <w:pStyle w:val="ConsPlusNormal"/>
        <w:jc w:val="right"/>
      </w:pPr>
      <w:r>
        <w:t xml:space="preserve">финансового аудита, </w:t>
      </w:r>
      <w:proofErr w:type="gramStart"/>
      <w:r>
        <w:t>утвержденным</w:t>
      </w:r>
      <w:proofErr w:type="gramEnd"/>
    </w:p>
    <w:p w:rsidR="00562BE2" w:rsidRDefault="00562BE2" w:rsidP="00562BE2">
      <w:pPr>
        <w:pStyle w:val="ConsPlusNormal"/>
        <w:jc w:val="right"/>
      </w:pPr>
      <w:r>
        <w:t>приказом Министерства финансов</w:t>
      </w:r>
    </w:p>
    <w:p w:rsidR="00562BE2" w:rsidRDefault="00562BE2" w:rsidP="00562BE2">
      <w:pPr>
        <w:pStyle w:val="ConsPlusNormal"/>
        <w:jc w:val="right"/>
      </w:pPr>
      <w:r>
        <w:t>Российской Федерации</w:t>
      </w:r>
    </w:p>
    <w:p w:rsidR="00562BE2" w:rsidRDefault="00562BE2" w:rsidP="00562BE2">
      <w:pPr>
        <w:pStyle w:val="ConsPlusNormal"/>
        <w:jc w:val="right"/>
      </w:pPr>
      <w:r>
        <w:t>от 01.06.2021 N 246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340"/>
        <w:gridCol w:w="3345"/>
      </w:tblGrid>
      <w:tr w:rsidR="00562BE2" w:rsidTr="00BF7F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Утверждаю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Руководитель субъекта внутреннего финансового аудита</w:t>
            </w:r>
          </w:p>
        </w:tc>
      </w:tr>
      <w:tr w:rsidR="00562BE2" w:rsidTr="00BF7F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562BE2" w:rsidRDefault="00562BE2" w:rsidP="00BF7FF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562BE2" w:rsidTr="00BF7FF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"__" _______ 20__ г.</w:t>
            </w: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850"/>
      </w:tblGrid>
      <w:tr w:rsidR="00562BE2" w:rsidTr="00BF7FF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BE2" w:rsidRDefault="00562BE2" w:rsidP="00BF7FF5">
            <w:pPr>
              <w:pStyle w:val="ConsPlusNormal"/>
              <w:jc w:val="center"/>
            </w:pPr>
            <w:bookmarkStart w:id="2" w:name="P195"/>
            <w:bookmarkEnd w:id="2"/>
            <w:r>
              <w:t>Программа аудиторского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(тема аудиторского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8"/>
      </w:tblGrid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1. Основание проведения аудиторского мероприятия: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(пункт плана проведения аудиторских мероприятий или решение о проведении внепланового аудиторского мероприятия)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2. Сроки проведения аудиторского мероприятия: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(даты начала и окончания аудиторского мероприятия)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3. Цель (цели) аудиторского мероприятия: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4. Задачи аудиторского мероприятия: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5. Методы внутреннего финансового аудита, которые будут применены при проведен</w:t>
            </w:r>
            <w:proofErr w:type="gramStart"/>
            <w:r>
              <w:t>ии ау</w:t>
            </w:r>
            <w:proofErr w:type="gramEnd"/>
            <w:r>
              <w:t>диторского мероприятия: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6. Наименование (перечень) объект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внутреннего финансового аудита: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7. Перечень вопросов, подлежащих изучению в ходе проведения аудиторского мероприятия:</w:t>
            </w:r>
          </w:p>
        </w:tc>
      </w:tr>
      <w:tr w:rsidR="00562BE2" w:rsidTr="00BF7FF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8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8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8. Сведения о руководителе и членах аудиторской группы или об уполномоченном должностном лице:</w:t>
            </w:r>
          </w:p>
        </w:tc>
      </w:tr>
      <w:tr w:rsidR="00562BE2" w:rsidTr="00BF7FF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1"/>
        <w:gridCol w:w="1587"/>
        <w:gridCol w:w="340"/>
        <w:gridCol w:w="3343"/>
      </w:tblGrid>
      <w:tr w:rsidR="00562BE2" w:rsidTr="00BF7FF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lastRenderedPageBreak/>
              <w:t xml:space="preserve">Руководитель аудиторской группы </w:t>
            </w:r>
            <w:hyperlink w:anchor="P243">
              <w:r>
                <w:rPr>
                  <w:color w:val="0000FF"/>
                </w:rPr>
                <w:t>&lt;1&gt;</w:t>
              </w:r>
            </w:hyperlink>
          </w:p>
        </w:tc>
      </w:tr>
      <w:tr w:rsidR="00562BE2" w:rsidTr="00BF7FF5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562BE2" w:rsidRDefault="00562BE2" w:rsidP="00BF7FF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562BE2" w:rsidTr="00BF7FF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"__" __________ 20__ г.</w:t>
            </w:r>
          </w:p>
        </w:tc>
      </w:tr>
    </w:tbl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ind w:firstLine="540"/>
        <w:jc w:val="both"/>
      </w:pPr>
      <w:r>
        <w:t>--------------------------------</w:t>
      </w:r>
    </w:p>
    <w:p w:rsidR="00562BE2" w:rsidRDefault="00562BE2" w:rsidP="00562BE2">
      <w:pPr>
        <w:pStyle w:val="ConsPlusNormal"/>
        <w:spacing w:before="220"/>
        <w:ind w:firstLine="540"/>
        <w:jc w:val="both"/>
      </w:pPr>
      <w:bookmarkStart w:id="3" w:name="P243"/>
      <w:bookmarkEnd w:id="3"/>
      <w:r>
        <w:t>&lt;1&gt; Руководитель аудиторской группы подписывает программу аудиторского мероприятия в случае, если для проведения аудиторского мероприятия формируется аудиторская группа.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  <w:outlineLvl w:val="1"/>
      </w:pPr>
      <w:r>
        <w:t>Приложение N 3</w:t>
      </w:r>
    </w:p>
    <w:p w:rsidR="00562BE2" w:rsidRDefault="00562BE2" w:rsidP="00562BE2">
      <w:pPr>
        <w:pStyle w:val="ConsPlusNormal"/>
        <w:jc w:val="right"/>
      </w:pPr>
      <w:r>
        <w:t>к Методическим рекомендациям</w:t>
      </w:r>
    </w:p>
    <w:p w:rsidR="00562BE2" w:rsidRDefault="00562BE2" w:rsidP="00562BE2">
      <w:pPr>
        <w:pStyle w:val="ConsPlusNormal"/>
        <w:jc w:val="right"/>
      </w:pPr>
      <w:r>
        <w:t xml:space="preserve">по формированию </w:t>
      </w:r>
      <w:proofErr w:type="gramStart"/>
      <w:r>
        <w:t>отдельных</w:t>
      </w:r>
      <w:proofErr w:type="gramEnd"/>
    </w:p>
    <w:p w:rsidR="00562BE2" w:rsidRDefault="00562BE2" w:rsidP="00562BE2">
      <w:pPr>
        <w:pStyle w:val="ConsPlusNormal"/>
        <w:jc w:val="right"/>
      </w:pPr>
      <w:r>
        <w:t>документов, используемых</w:t>
      </w:r>
    </w:p>
    <w:p w:rsidR="00562BE2" w:rsidRDefault="00562BE2" w:rsidP="00562BE2">
      <w:pPr>
        <w:pStyle w:val="ConsPlusNormal"/>
        <w:jc w:val="right"/>
      </w:pPr>
      <w:r>
        <w:t xml:space="preserve">при осуществлении </w:t>
      </w:r>
      <w:proofErr w:type="gramStart"/>
      <w:r>
        <w:t>внутреннего</w:t>
      </w:r>
      <w:proofErr w:type="gramEnd"/>
    </w:p>
    <w:p w:rsidR="00562BE2" w:rsidRDefault="00562BE2" w:rsidP="00562BE2">
      <w:pPr>
        <w:pStyle w:val="ConsPlusNormal"/>
        <w:jc w:val="right"/>
      </w:pPr>
      <w:r>
        <w:t xml:space="preserve">финансового аудита, </w:t>
      </w:r>
      <w:proofErr w:type="gramStart"/>
      <w:r>
        <w:t>утвержденным</w:t>
      </w:r>
      <w:proofErr w:type="gramEnd"/>
    </w:p>
    <w:p w:rsidR="00562BE2" w:rsidRDefault="00562BE2" w:rsidP="00562BE2">
      <w:pPr>
        <w:pStyle w:val="ConsPlusNormal"/>
        <w:jc w:val="right"/>
      </w:pPr>
      <w:r>
        <w:t>приказом Министерства финансов</w:t>
      </w:r>
    </w:p>
    <w:p w:rsidR="00562BE2" w:rsidRDefault="00562BE2" w:rsidP="00562BE2">
      <w:pPr>
        <w:pStyle w:val="ConsPlusNormal"/>
        <w:jc w:val="right"/>
      </w:pPr>
      <w:r>
        <w:t>Российской Федерации</w:t>
      </w:r>
    </w:p>
    <w:p w:rsidR="00562BE2" w:rsidRDefault="00562BE2" w:rsidP="00562BE2">
      <w:pPr>
        <w:pStyle w:val="ConsPlusNormal"/>
        <w:jc w:val="right"/>
      </w:pPr>
      <w:r>
        <w:t>от 01.06.2021 N 246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</w:pPr>
      <w:r>
        <w:t>рекомендуемый образец</w:t>
      </w:r>
    </w:p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bookmarkStart w:id="4" w:name="P261"/>
            <w:bookmarkEnd w:id="4"/>
            <w:r>
              <w:t>Аналитическая записка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о промежуточных и предварительных результатах проведения аудиторского мероприятия</w:t>
            </w: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1. Тема аудиторского мероприятия: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2. Описание выявленных нарушений и (или) недостатков, их причин и условий: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3. Описание выявленных бюджетных рисков, их причин и возможных последствий реализации: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4. Предварительные предложения и рекомендации о повышении качества финансового менеджмента и (или) предлагаемые решения, направленные на повышение качества финансового менеджмента: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1"/>
        <w:gridCol w:w="1587"/>
        <w:gridCol w:w="340"/>
        <w:gridCol w:w="3343"/>
      </w:tblGrid>
      <w:tr w:rsidR="00562BE2" w:rsidTr="00BF7FF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  <w:r>
              <w:t>Руководитель субъекта внутреннего</w:t>
            </w:r>
          </w:p>
          <w:p w:rsidR="00562BE2" w:rsidRDefault="00562BE2" w:rsidP="00BF7FF5">
            <w:pPr>
              <w:pStyle w:val="ConsPlusNormal"/>
            </w:pPr>
            <w:r>
              <w:t>финансового аудита</w:t>
            </w:r>
          </w:p>
        </w:tc>
      </w:tr>
      <w:tr w:rsidR="00562BE2" w:rsidTr="00BF7FF5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562BE2" w:rsidRDefault="00562BE2" w:rsidP="00BF7FF5">
            <w:pPr>
              <w:pStyle w:val="ConsPlusNormal"/>
              <w:jc w:val="center"/>
            </w:pPr>
            <w:r>
              <w:lastRenderedPageBreak/>
              <w:t>(при наличии)</w:t>
            </w:r>
          </w:p>
        </w:tc>
      </w:tr>
      <w:tr w:rsidR="00562BE2" w:rsidTr="00BF7FF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lastRenderedPageBreak/>
              <w:t>"__" __________ 20__ г.</w:t>
            </w:r>
          </w:p>
        </w:tc>
      </w:tr>
    </w:tbl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  <w:outlineLvl w:val="1"/>
      </w:pPr>
      <w:r>
        <w:t>Приложение N 4</w:t>
      </w:r>
    </w:p>
    <w:p w:rsidR="00562BE2" w:rsidRDefault="00562BE2" w:rsidP="00562BE2">
      <w:pPr>
        <w:pStyle w:val="ConsPlusNormal"/>
        <w:jc w:val="right"/>
      </w:pPr>
      <w:r>
        <w:t>к Методическим рекомендациям</w:t>
      </w:r>
    </w:p>
    <w:p w:rsidR="00562BE2" w:rsidRDefault="00562BE2" w:rsidP="00562BE2">
      <w:pPr>
        <w:pStyle w:val="ConsPlusNormal"/>
        <w:jc w:val="right"/>
      </w:pPr>
      <w:r>
        <w:t xml:space="preserve">по формированию </w:t>
      </w:r>
      <w:proofErr w:type="gramStart"/>
      <w:r>
        <w:t>отдельных</w:t>
      </w:r>
      <w:proofErr w:type="gramEnd"/>
    </w:p>
    <w:p w:rsidR="00562BE2" w:rsidRDefault="00562BE2" w:rsidP="00562BE2">
      <w:pPr>
        <w:pStyle w:val="ConsPlusNormal"/>
        <w:jc w:val="right"/>
      </w:pPr>
      <w:r>
        <w:t>документов, используемых</w:t>
      </w:r>
    </w:p>
    <w:p w:rsidR="00562BE2" w:rsidRDefault="00562BE2" w:rsidP="00562BE2">
      <w:pPr>
        <w:pStyle w:val="ConsPlusNormal"/>
        <w:jc w:val="right"/>
      </w:pPr>
      <w:r>
        <w:t xml:space="preserve">при осуществлении </w:t>
      </w:r>
      <w:proofErr w:type="gramStart"/>
      <w:r>
        <w:t>внутреннего</w:t>
      </w:r>
      <w:proofErr w:type="gramEnd"/>
    </w:p>
    <w:p w:rsidR="00562BE2" w:rsidRDefault="00562BE2" w:rsidP="00562BE2">
      <w:pPr>
        <w:pStyle w:val="ConsPlusNormal"/>
        <w:jc w:val="right"/>
      </w:pPr>
      <w:r>
        <w:t xml:space="preserve">финансового аудита, </w:t>
      </w:r>
      <w:proofErr w:type="gramStart"/>
      <w:r>
        <w:t>утвержденным</w:t>
      </w:r>
      <w:proofErr w:type="gramEnd"/>
    </w:p>
    <w:p w:rsidR="00562BE2" w:rsidRDefault="00562BE2" w:rsidP="00562BE2">
      <w:pPr>
        <w:pStyle w:val="ConsPlusNormal"/>
        <w:jc w:val="right"/>
      </w:pPr>
      <w:r>
        <w:t>приказом Министерства финансов</w:t>
      </w:r>
    </w:p>
    <w:p w:rsidR="00562BE2" w:rsidRDefault="00562BE2" w:rsidP="00562BE2">
      <w:pPr>
        <w:pStyle w:val="ConsPlusNormal"/>
        <w:jc w:val="right"/>
      </w:pPr>
      <w:r>
        <w:t>Российской Федерации</w:t>
      </w:r>
    </w:p>
    <w:p w:rsidR="00562BE2" w:rsidRDefault="00562BE2" w:rsidP="00562BE2">
      <w:pPr>
        <w:pStyle w:val="ConsPlusNormal"/>
        <w:jc w:val="right"/>
      </w:pPr>
      <w:r>
        <w:t>от 01.06.2021 N 246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</w:pPr>
      <w:r>
        <w:t>рекомендуемый образец</w:t>
      </w:r>
    </w:p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bookmarkStart w:id="5" w:name="P304"/>
            <w:bookmarkEnd w:id="5"/>
            <w:r>
              <w:t>Заключение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(проект заключения)</w:t>
            </w: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1. Тема аудиторского мероприятия: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2. Описание выявленных нарушений и (или) недостатков, их причин и условий: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(в случае выявления нарушений и (или) недостатков)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3.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4. Выводы о достижении цели (целей) осуществления внутреннего финансового аудита: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 xml:space="preserve">(установлены </w:t>
            </w:r>
            <w:hyperlink r:id="rId15">
              <w:r>
                <w:rPr>
                  <w:color w:val="0000FF"/>
                </w:rPr>
                <w:t>пунктом 2 статьи 160.2-1</w:t>
              </w:r>
            </w:hyperlink>
            <w:r>
              <w:t xml:space="preserve"> Бюджетного кодекса Российской Федерации и (или) программой аудиторского мероприятия)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5. Предложения и рекомендации о повышении качества финансового менеджмента: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 xml:space="preserve">(указываются одно или несколько решений, направленных на повышение качества финансового менеджмента и предусмотренных </w:t>
            </w:r>
            <w:hyperlink r:id="rId16">
              <w:r>
                <w:rPr>
                  <w:color w:val="0000FF"/>
                </w:rPr>
                <w:t>пунктами 17</w:t>
              </w:r>
            </w:hyperlink>
            <w:r>
              <w:t xml:space="preserve"> - </w:t>
            </w:r>
            <w:hyperlink r:id="rId17">
              <w:r>
                <w:rPr>
                  <w:color w:val="0000FF"/>
                </w:rPr>
                <w:t>19</w:t>
              </w:r>
            </w:hyperlink>
            <w:r>
              <w:t xml:space="preserve"> федерального стандарта внутреннего финансового аудита "Реализация результатов внутреннего финансового аудита", утвержденного приказом Министерства финансов Российской Федерации от 22.05.2020 N 91н </w:t>
            </w:r>
            <w:hyperlink w:anchor="P337">
              <w:r>
                <w:rPr>
                  <w:color w:val="0000FF"/>
                </w:rPr>
                <w:t>&lt;1&gt;</w:t>
              </w:r>
            </w:hyperlink>
            <w:r>
              <w:t>, в том числе предлагаемые меры по минимизации (устранению) бюджетных рисков и по организации внутреннего финансового контроля)</w:t>
            </w:r>
            <w:proofErr w:type="gramEnd"/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1"/>
        <w:gridCol w:w="1587"/>
        <w:gridCol w:w="340"/>
        <w:gridCol w:w="3343"/>
      </w:tblGrid>
      <w:tr w:rsidR="00562BE2" w:rsidTr="00BF7FF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  <w:r>
              <w:lastRenderedPageBreak/>
              <w:t>Руководитель субъекта внутреннего</w:t>
            </w:r>
          </w:p>
          <w:p w:rsidR="00562BE2" w:rsidRDefault="00562BE2" w:rsidP="00BF7FF5">
            <w:pPr>
              <w:pStyle w:val="ConsPlusNormal"/>
            </w:pPr>
            <w:r>
              <w:t>финансового аудита</w:t>
            </w:r>
          </w:p>
        </w:tc>
      </w:tr>
      <w:tr w:rsidR="00562BE2" w:rsidTr="00BF7FF5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562BE2" w:rsidRDefault="00562BE2" w:rsidP="00BF7FF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562BE2" w:rsidTr="00BF7FF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"__" __________ 20__ г.</w:t>
            </w:r>
          </w:p>
        </w:tc>
      </w:tr>
    </w:tbl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ind w:firstLine="540"/>
        <w:jc w:val="both"/>
      </w:pPr>
      <w:r>
        <w:t>--------------------------------</w:t>
      </w:r>
    </w:p>
    <w:p w:rsidR="00562BE2" w:rsidRDefault="00562BE2" w:rsidP="00562BE2">
      <w:pPr>
        <w:pStyle w:val="ConsPlusNormal"/>
        <w:spacing w:before="220"/>
        <w:ind w:firstLine="540"/>
        <w:jc w:val="both"/>
      </w:pPr>
      <w:bookmarkStart w:id="6" w:name="P337"/>
      <w:bookmarkEnd w:id="6"/>
      <w:r>
        <w:t xml:space="preserve">&lt;1&gt; Федеральный </w:t>
      </w:r>
      <w:hyperlink r:id="rId18">
        <w:r>
          <w:rPr>
            <w:color w:val="0000FF"/>
          </w:rPr>
          <w:t>стандарт</w:t>
        </w:r>
      </w:hyperlink>
      <w:r>
        <w:t xml:space="preserve"> внутреннего финансового аудита "Реализация результатов внутреннего финансового аудита", утвержденный приказом Министерства финансов Российской Федерации от 22.05.2020 N 91н (зарегистрирован Министерством юстиции Российской Федерации 23 июня 2020 г., регистрационный N 58746).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  <w:outlineLvl w:val="1"/>
      </w:pPr>
      <w:r>
        <w:t>Приложение N 5</w:t>
      </w:r>
    </w:p>
    <w:p w:rsidR="00562BE2" w:rsidRDefault="00562BE2" w:rsidP="00562BE2">
      <w:pPr>
        <w:pStyle w:val="ConsPlusNormal"/>
        <w:jc w:val="right"/>
      </w:pPr>
      <w:r>
        <w:t>к Методическим рекомендациям</w:t>
      </w:r>
    </w:p>
    <w:p w:rsidR="00562BE2" w:rsidRDefault="00562BE2" w:rsidP="00562BE2">
      <w:pPr>
        <w:pStyle w:val="ConsPlusNormal"/>
        <w:jc w:val="right"/>
      </w:pPr>
      <w:r>
        <w:t xml:space="preserve">по формированию </w:t>
      </w:r>
      <w:proofErr w:type="gramStart"/>
      <w:r>
        <w:t>отдельных</w:t>
      </w:r>
      <w:proofErr w:type="gramEnd"/>
    </w:p>
    <w:p w:rsidR="00562BE2" w:rsidRDefault="00562BE2" w:rsidP="00562BE2">
      <w:pPr>
        <w:pStyle w:val="ConsPlusNormal"/>
        <w:jc w:val="right"/>
      </w:pPr>
      <w:r>
        <w:t>документов, используемых</w:t>
      </w:r>
    </w:p>
    <w:p w:rsidR="00562BE2" w:rsidRDefault="00562BE2" w:rsidP="00562BE2">
      <w:pPr>
        <w:pStyle w:val="ConsPlusNormal"/>
        <w:jc w:val="right"/>
      </w:pPr>
      <w:r>
        <w:t xml:space="preserve">при осуществлении </w:t>
      </w:r>
      <w:proofErr w:type="gramStart"/>
      <w:r>
        <w:t>внутреннего</w:t>
      </w:r>
      <w:proofErr w:type="gramEnd"/>
    </w:p>
    <w:p w:rsidR="00562BE2" w:rsidRDefault="00562BE2" w:rsidP="00562BE2">
      <w:pPr>
        <w:pStyle w:val="ConsPlusNormal"/>
        <w:jc w:val="right"/>
      </w:pPr>
      <w:r>
        <w:t xml:space="preserve">финансового аудита, </w:t>
      </w:r>
      <w:proofErr w:type="gramStart"/>
      <w:r>
        <w:t>утвержденным</w:t>
      </w:r>
      <w:proofErr w:type="gramEnd"/>
    </w:p>
    <w:p w:rsidR="00562BE2" w:rsidRDefault="00562BE2" w:rsidP="00562BE2">
      <w:pPr>
        <w:pStyle w:val="ConsPlusNormal"/>
        <w:jc w:val="right"/>
      </w:pPr>
      <w:r>
        <w:t>приказом Министерства финансов</w:t>
      </w:r>
    </w:p>
    <w:p w:rsidR="00562BE2" w:rsidRDefault="00562BE2" w:rsidP="00562BE2">
      <w:pPr>
        <w:pStyle w:val="ConsPlusNormal"/>
        <w:jc w:val="right"/>
      </w:pPr>
      <w:r>
        <w:t>Российской Федерации</w:t>
      </w:r>
    </w:p>
    <w:p w:rsidR="00562BE2" w:rsidRDefault="00562BE2" w:rsidP="00562BE2">
      <w:pPr>
        <w:pStyle w:val="ConsPlusNormal"/>
        <w:jc w:val="right"/>
      </w:pPr>
      <w:r>
        <w:t>от 01.06.2021 N 246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</w:pPr>
      <w:r>
        <w:t>рекомендуемый образец</w:t>
      </w:r>
    </w:p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37"/>
        <w:gridCol w:w="567"/>
      </w:tblGrid>
      <w:tr w:rsidR="00562BE2" w:rsidTr="00BF7FF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bookmarkStart w:id="7" w:name="P355"/>
            <w:bookmarkEnd w:id="7"/>
            <w:r>
              <w:t>Перечень (план)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      </w:r>
          </w:p>
        </w:tc>
      </w:tr>
      <w:tr w:rsidR="00562BE2" w:rsidTr="00BF7FF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(наименование главного администратора бюджетных средств (администратора бюджетных средств))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2948"/>
        <w:gridCol w:w="1531"/>
        <w:gridCol w:w="680"/>
        <w:gridCol w:w="2268"/>
      </w:tblGrid>
      <w:tr w:rsidR="00562BE2" w:rsidTr="00BF7FF5">
        <w:tc>
          <w:tcPr>
            <w:tcW w:w="51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Описание бюджетного риска и (или) выявленного нарушения (недостатка)</w:t>
            </w:r>
          </w:p>
        </w:tc>
        <w:tc>
          <w:tcPr>
            <w:tcW w:w="2948" w:type="dxa"/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 xml:space="preserve"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мероприятие) (например, предложения (рекомендации) по устранению нарушений (недостатков), а также по минимизации (устранению) бюджетных рисков, в том </w:t>
            </w:r>
            <w:r>
              <w:lastRenderedPageBreak/>
              <w:t>числе по организации внутреннего финансового контроля)</w:t>
            </w:r>
            <w:proofErr w:type="gramEnd"/>
          </w:p>
        </w:tc>
        <w:tc>
          <w:tcPr>
            <w:tcW w:w="1531" w:type="dxa"/>
          </w:tcPr>
          <w:p w:rsidR="00562BE2" w:rsidRDefault="00562BE2" w:rsidP="00BF7FF5">
            <w:pPr>
              <w:pStyle w:val="ConsPlusNormal"/>
              <w:jc w:val="center"/>
            </w:pPr>
            <w:r>
              <w:lastRenderedPageBreak/>
              <w:t xml:space="preserve">Должностное лицо (работник) структурного подразделения главного администратора бюджетных средств (администратора бюджетных средств), ответственное за выполнение </w:t>
            </w:r>
            <w:r>
              <w:lastRenderedPageBreak/>
              <w:t>мероприятия</w:t>
            </w: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lastRenderedPageBreak/>
              <w:t>Срок выполнения мероприятия</w:t>
            </w:r>
          </w:p>
        </w:tc>
        <w:tc>
          <w:tcPr>
            <w:tcW w:w="2268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Реквизиты решения руководителя главного администратора бюджетных средств (руководителя администратора бюджетных средств) о выполнении мероприятия, а также (при наличии) реквизиты документ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 xml:space="preserve">), подтверждающего выполнение </w:t>
            </w:r>
            <w:r>
              <w:lastRenderedPageBreak/>
              <w:t>мероприятия</w:t>
            </w:r>
          </w:p>
        </w:tc>
      </w:tr>
      <w:tr w:rsidR="00562BE2" w:rsidTr="00BF7FF5">
        <w:tc>
          <w:tcPr>
            <w:tcW w:w="51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13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2948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3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2268" w:type="dxa"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51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2948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3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2268" w:type="dxa"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51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2948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3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2268" w:type="dxa"/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2"/>
        <w:gridCol w:w="340"/>
        <w:gridCol w:w="1259"/>
        <w:gridCol w:w="340"/>
        <w:gridCol w:w="2211"/>
      </w:tblGrid>
      <w:tr w:rsidR="00562BE2" w:rsidTr="00BF7FF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  <w:r>
              <w:t>Исполнитель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(должностное лицо (работник) главного администратора бюджетных средств (администратора бюджетных средств))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562BE2" w:rsidTr="00BF7FF5">
        <w:tc>
          <w:tcPr>
            <w:tcW w:w="9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  <w:r>
              <w:t>"__" __________ 20__ г.</w:t>
            </w:r>
          </w:p>
        </w:tc>
      </w:tr>
    </w:tbl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  <w:outlineLvl w:val="1"/>
      </w:pPr>
      <w:r>
        <w:t>Приложение N 6</w:t>
      </w:r>
    </w:p>
    <w:p w:rsidR="00562BE2" w:rsidRDefault="00562BE2" w:rsidP="00562BE2">
      <w:pPr>
        <w:pStyle w:val="ConsPlusNormal"/>
        <w:jc w:val="right"/>
      </w:pPr>
      <w:r>
        <w:t>к Методическим рекомендациям</w:t>
      </w:r>
    </w:p>
    <w:p w:rsidR="00562BE2" w:rsidRDefault="00562BE2" w:rsidP="00562BE2">
      <w:pPr>
        <w:pStyle w:val="ConsPlusNormal"/>
        <w:jc w:val="right"/>
      </w:pPr>
      <w:r>
        <w:t xml:space="preserve">по формированию </w:t>
      </w:r>
      <w:proofErr w:type="gramStart"/>
      <w:r>
        <w:t>отдельных</w:t>
      </w:r>
      <w:proofErr w:type="gramEnd"/>
    </w:p>
    <w:p w:rsidR="00562BE2" w:rsidRDefault="00562BE2" w:rsidP="00562BE2">
      <w:pPr>
        <w:pStyle w:val="ConsPlusNormal"/>
        <w:jc w:val="right"/>
      </w:pPr>
      <w:r>
        <w:t>документов, используемых</w:t>
      </w:r>
    </w:p>
    <w:p w:rsidR="00562BE2" w:rsidRDefault="00562BE2" w:rsidP="00562BE2">
      <w:pPr>
        <w:pStyle w:val="ConsPlusNormal"/>
        <w:jc w:val="right"/>
      </w:pPr>
      <w:r>
        <w:t xml:space="preserve">при осуществлении </w:t>
      </w:r>
      <w:proofErr w:type="gramStart"/>
      <w:r>
        <w:t>внутреннего</w:t>
      </w:r>
      <w:proofErr w:type="gramEnd"/>
    </w:p>
    <w:p w:rsidR="00562BE2" w:rsidRDefault="00562BE2" w:rsidP="00562BE2">
      <w:pPr>
        <w:pStyle w:val="ConsPlusNormal"/>
        <w:jc w:val="right"/>
      </w:pPr>
      <w:r>
        <w:t xml:space="preserve">финансового аудита, </w:t>
      </w:r>
      <w:proofErr w:type="gramStart"/>
      <w:r>
        <w:t>утвержденным</w:t>
      </w:r>
      <w:proofErr w:type="gramEnd"/>
    </w:p>
    <w:p w:rsidR="00562BE2" w:rsidRDefault="00562BE2" w:rsidP="00562BE2">
      <w:pPr>
        <w:pStyle w:val="ConsPlusNormal"/>
        <w:jc w:val="right"/>
      </w:pPr>
      <w:r>
        <w:t>приказом Министерства финансов</w:t>
      </w:r>
    </w:p>
    <w:p w:rsidR="00562BE2" w:rsidRDefault="00562BE2" w:rsidP="00562BE2">
      <w:pPr>
        <w:pStyle w:val="ConsPlusNormal"/>
        <w:jc w:val="right"/>
      </w:pPr>
      <w:r>
        <w:t>Российской Федерации</w:t>
      </w:r>
    </w:p>
    <w:p w:rsidR="00562BE2" w:rsidRDefault="00562BE2" w:rsidP="00562BE2">
      <w:pPr>
        <w:pStyle w:val="ConsPlusNormal"/>
        <w:jc w:val="right"/>
      </w:pPr>
      <w:r>
        <w:t>от 01.06.2021 N 246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</w:pPr>
      <w:r>
        <w:t>рекомендуемый образец</w:t>
      </w:r>
    </w:p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bookmarkStart w:id="8" w:name="P419"/>
            <w:bookmarkEnd w:id="8"/>
            <w:r>
              <w:t>Годовая отчетность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о результатах деятельности субъекта внутреннего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финансового аудита за 20__ г.</w:t>
            </w: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1. Информация о выполнении плана проведения аудиторских мероприятий: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(количество плановых аудиторских мероприятий, количество аудиторских мероприятий, проведенных в рамках переданных полномочий по осуществлению внутреннего финансового аудита (при наличии), информация о внесении изменений в план проведения аудиторских мероприятий в течение отчетного финансового года, а в случае невыполнения плана - информация о причинах его невыполнения)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2. Информация о количестве и темах проведенных внеплановых аудиторских мероприятий: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3. Информация о степени надежности внутреннего финансового контроля: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4. Информация о достоверности (недостоверности) сформированной бюджетной отчетности: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5. Информация о результатах оценки исполнения бюджетных полномочий: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(включая информацию о достижении целевых значений показателей качества финансового менеджмента)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6. Информация о наиболее значимых выводах, предложениях и рекомендациях субъекта внутреннего финансового аудита: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7. Информация о наиболее значимых нарушениях и (или) недостатках, бюджетных рисках, о рисках, остающихся после реализации мер по минимизации (устранению) бюджетных рисков и по организации внутреннего финансового контроля, и их причинах: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8. Информация о наиболее значимых принятых мерах по повышению качества финансового менеджмента и минимизации (устранению) бюджетных рисков: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 xml:space="preserve">9. </w:t>
            </w:r>
            <w:proofErr w:type="gramStart"/>
            <w:r>
              <w:t>Информация о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</w:t>
            </w:r>
            <w:proofErr w:type="gramEnd"/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10. Информация о результатах мониторинга реализации мер по минимизации (устранению) бюджетных рисков: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11. Описание событий,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12. Сведения о субъекте внутреннего финансового аудита:</w:t>
            </w:r>
          </w:p>
        </w:tc>
      </w:tr>
      <w:tr w:rsidR="00562BE2" w:rsidTr="00BF7FF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(в том числе информация о его подчиненности, штатной и фактической численности, а также принятых мерах по повышению квалификации должностного лица (работника) субъекта внутреннего финансового аудита)</w:t>
            </w:r>
          </w:p>
        </w:tc>
      </w:tr>
    </w:tbl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1"/>
        <w:gridCol w:w="1587"/>
        <w:gridCol w:w="340"/>
        <w:gridCol w:w="3343"/>
      </w:tblGrid>
      <w:tr w:rsidR="00562BE2" w:rsidTr="00BF7FF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  <w:r>
              <w:t>Руководитель субъекта внутреннего</w:t>
            </w:r>
          </w:p>
          <w:p w:rsidR="00562BE2" w:rsidRDefault="00562BE2" w:rsidP="00BF7FF5">
            <w:pPr>
              <w:pStyle w:val="ConsPlusNormal"/>
            </w:pPr>
            <w:r>
              <w:t>финансового аудита</w:t>
            </w:r>
          </w:p>
        </w:tc>
      </w:tr>
      <w:tr w:rsidR="00562BE2" w:rsidTr="00BF7FF5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562BE2" w:rsidRDefault="00562BE2" w:rsidP="00BF7FF5">
            <w:pPr>
              <w:pStyle w:val="ConsPlusNormal"/>
              <w:jc w:val="center"/>
            </w:pPr>
            <w:r>
              <w:lastRenderedPageBreak/>
              <w:t>(при наличии)</w:t>
            </w:r>
          </w:p>
        </w:tc>
      </w:tr>
      <w:tr w:rsidR="00562BE2" w:rsidTr="00BF7FF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lastRenderedPageBreak/>
              <w:t>"__" __________ 20__ г.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  <w:outlineLvl w:val="1"/>
      </w:pPr>
      <w:r>
        <w:t>Приложение N 7</w:t>
      </w:r>
    </w:p>
    <w:p w:rsidR="00562BE2" w:rsidRDefault="00562BE2" w:rsidP="00562BE2">
      <w:pPr>
        <w:pStyle w:val="ConsPlusNormal"/>
        <w:jc w:val="right"/>
      </w:pPr>
      <w:r>
        <w:t>к Методическим рекомендациям</w:t>
      </w:r>
    </w:p>
    <w:p w:rsidR="00562BE2" w:rsidRDefault="00562BE2" w:rsidP="00562BE2">
      <w:pPr>
        <w:pStyle w:val="ConsPlusNormal"/>
        <w:jc w:val="right"/>
      </w:pPr>
      <w:r>
        <w:t xml:space="preserve">по формированию </w:t>
      </w:r>
      <w:proofErr w:type="gramStart"/>
      <w:r>
        <w:t>отдельных</w:t>
      </w:r>
      <w:proofErr w:type="gramEnd"/>
    </w:p>
    <w:p w:rsidR="00562BE2" w:rsidRDefault="00562BE2" w:rsidP="00562BE2">
      <w:pPr>
        <w:pStyle w:val="ConsPlusNormal"/>
        <w:jc w:val="right"/>
      </w:pPr>
      <w:r>
        <w:t>документов, используемых</w:t>
      </w:r>
    </w:p>
    <w:p w:rsidR="00562BE2" w:rsidRDefault="00562BE2" w:rsidP="00562BE2">
      <w:pPr>
        <w:pStyle w:val="ConsPlusNormal"/>
        <w:jc w:val="right"/>
      </w:pPr>
      <w:r>
        <w:t xml:space="preserve">при осуществлении </w:t>
      </w:r>
      <w:proofErr w:type="gramStart"/>
      <w:r>
        <w:t>внутреннего</w:t>
      </w:r>
      <w:proofErr w:type="gramEnd"/>
    </w:p>
    <w:p w:rsidR="00562BE2" w:rsidRDefault="00562BE2" w:rsidP="00562BE2">
      <w:pPr>
        <w:pStyle w:val="ConsPlusNormal"/>
        <w:jc w:val="right"/>
      </w:pPr>
      <w:r>
        <w:t xml:space="preserve">финансового аудита, </w:t>
      </w:r>
      <w:proofErr w:type="gramStart"/>
      <w:r>
        <w:t>утвержденным</w:t>
      </w:r>
      <w:proofErr w:type="gramEnd"/>
    </w:p>
    <w:p w:rsidR="00562BE2" w:rsidRDefault="00562BE2" w:rsidP="00562BE2">
      <w:pPr>
        <w:pStyle w:val="ConsPlusNormal"/>
        <w:jc w:val="right"/>
      </w:pPr>
      <w:r>
        <w:t>приказом Министерства финансов</w:t>
      </w:r>
    </w:p>
    <w:p w:rsidR="00562BE2" w:rsidRDefault="00562BE2" w:rsidP="00562BE2">
      <w:pPr>
        <w:pStyle w:val="ConsPlusNormal"/>
        <w:jc w:val="right"/>
      </w:pPr>
      <w:r>
        <w:t>Российской Федерации</w:t>
      </w:r>
    </w:p>
    <w:p w:rsidR="00562BE2" w:rsidRDefault="00562BE2" w:rsidP="00562BE2">
      <w:pPr>
        <w:pStyle w:val="ConsPlusNormal"/>
        <w:jc w:val="right"/>
      </w:pPr>
      <w:r>
        <w:t>от 01.06.2021 N 246</w:t>
      </w: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right"/>
      </w:pPr>
      <w:r>
        <w:t>рекомендуемый образец</w:t>
      </w:r>
    </w:p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4773"/>
        <w:gridCol w:w="567"/>
      </w:tblGrid>
      <w:tr w:rsidR="00562BE2" w:rsidTr="00BF7FF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right"/>
            </w:pPr>
            <w:bookmarkStart w:id="9" w:name="P489"/>
            <w:bookmarkEnd w:id="9"/>
            <w:r>
              <w:t>Реестр бюджетных рисков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(наименование главного администратора бюджетных средств (администратора бюджетных средств))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по состоянию на "__" ____________ 20__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sectPr w:rsidR="00562BE2" w:rsidSect="00D47EEA">
          <w:pgSz w:w="11906" w:h="16838"/>
          <w:pgMar w:top="568" w:right="567" w:bottom="426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6"/>
        <w:gridCol w:w="796"/>
        <w:gridCol w:w="680"/>
        <w:gridCol w:w="680"/>
        <w:gridCol w:w="796"/>
        <w:gridCol w:w="794"/>
        <w:gridCol w:w="794"/>
        <w:gridCol w:w="737"/>
        <w:gridCol w:w="454"/>
        <w:gridCol w:w="701"/>
        <w:gridCol w:w="680"/>
        <w:gridCol w:w="964"/>
        <w:gridCol w:w="896"/>
        <w:gridCol w:w="1361"/>
        <w:gridCol w:w="964"/>
        <w:gridCol w:w="850"/>
        <w:gridCol w:w="911"/>
        <w:gridCol w:w="1077"/>
      </w:tblGrid>
      <w:tr w:rsidR="00562BE2" w:rsidTr="00BF7FF5">
        <w:tc>
          <w:tcPr>
            <w:tcW w:w="454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6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Бюджетная процедура</w:t>
            </w:r>
          </w:p>
        </w:tc>
        <w:tc>
          <w:tcPr>
            <w:tcW w:w="796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Наименование операции (действия) по выполнению бюджетной процедуры</w:t>
            </w:r>
          </w:p>
        </w:tc>
        <w:tc>
          <w:tcPr>
            <w:tcW w:w="680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Выявленный бюджетный риск</w:t>
            </w:r>
          </w:p>
        </w:tc>
        <w:tc>
          <w:tcPr>
            <w:tcW w:w="680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Причины бюджетного риска</w:t>
            </w:r>
          </w:p>
        </w:tc>
        <w:tc>
          <w:tcPr>
            <w:tcW w:w="796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Возможные последствия реализации бюджетного риска</w:t>
            </w:r>
          </w:p>
        </w:tc>
        <w:tc>
          <w:tcPr>
            <w:tcW w:w="794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Оценка критерия "вероятность" ("вероятность допущения ошибки")</w:t>
            </w:r>
          </w:p>
        </w:tc>
        <w:tc>
          <w:tcPr>
            <w:tcW w:w="794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Оценка критерия "степень влияния" ("существенность ошибки")</w:t>
            </w:r>
          </w:p>
        </w:tc>
        <w:tc>
          <w:tcPr>
            <w:tcW w:w="737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Значимость</w:t>
            </w:r>
          </w:p>
          <w:p w:rsidR="00562BE2" w:rsidRDefault="00562BE2" w:rsidP="00BF7FF5">
            <w:pPr>
              <w:pStyle w:val="ConsPlusNormal"/>
              <w:jc w:val="center"/>
            </w:pPr>
            <w:r>
              <w:t>(уровень) бюджетного риска</w:t>
            </w:r>
          </w:p>
        </w:tc>
        <w:tc>
          <w:tcPr>
            <w:tcW w:w="1835" w:type="dxa"/>
            <w:gridSpan w:val="3"/>
          </w:tcPr>
          <w:p w:rsidR="00562BE2" w:rsidRDefault="00562BE2" w:rsidP="00BF7FF5">
            <w:pPr>
              <w:pStyle w:val="ConsPlusNormal"/>
              <w:jc w:val="center"/>
            </w:pPr>
            <w:r>
              <w:t>Владельцы бюджетного риска</w:t>
            </w:r>
          </w:p>
        </w:tc>
        <w:tc>
          <w:tcPr>
            <w:tcW w:w="964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Необходимость (отсутствие необходимости) принятия мер по минимизации (устранению) бюджетного риска</w:t>
            </w:r>
          </w:p>
        </w:tc>
        <w:tc>
          <w:tcPr>
            <w:tcW w:w="2257" w:type="dxa"/>
            <w:gridSpan w:val="2"/>
          </w:tcPr>
          <w:p w:rsidR="00562BE2" w:rsidRDefault="00562BE2" w:rsidP="00BF7FF5">
            <w:pPr>
              <w:pStyle w:val="ConsPlusNormal"/>
              <w:jc w:val="center"/>
            </w:pPr>
            <w:r>
              <w:t xml:space="preserve">Предложения по мерам минимизации (устранения) бюджетного риска </w:t>
            </w:r>
            <w:hyperlink w:anchor="P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Приоритетность принятия мер по минимизации (устранению) бюджетного риска</w:t>
            </w:r>
          </w:p>
        </w:tc>
        <w:tc>
          <w:tcPr>
            <w:tcW w:w="850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Срок исполнения меры по минимизации (устранению) бюджетного риска</w:t>
            </w:r>
          </w:p>
        </w:tc>
        <w:tc>
          <w:tcPr>
            <w:tcW w:w="911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r>
              <w:t>Отметка об исполнении меры по минимизации (устранению) бюджетного риска</w:t>
            </w:r>
          </w:p>
        </w:tc>
        <w:tc>
          <w:tcPr>
            <w:tcW w:w="1077" w:type="dxa"/>
            <w:vMerge w:val="restart"/>
          </w:tcPr>
          <w:p w:rsidR="00562BE2" w:rsidRDefault="00562BE2" w:rsidP="00BF7FF5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  <w:r>
              <w:t>: нормативный правовой и (или) правовой акт, определяющий порядок (сроки) выполнения бюджетной процедуры</w:t>
            </w:r>
          </w:p>
        </w:tc>
      </w:tr>
      <w:tr w:rsidR="00562BE2" w:rsidTr="00BF7FF5">
        <w:tc>
          <w:tcPr>
            <w:tcW w:w="454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37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5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701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964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96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Меры, не связанные с контрольными действиями</w:t>
            </w:r>
          </w:p>
        </w:tc>
        <w:tc>
          <w:tcPr>
            <w:tcW w:w="1361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Меры по организации внутреннего финансового контроля (рекомендуемые контрольные действия)</w:t>
            </w:r>
          </w:p>
        </w:tc>
        <w:tc>
          <w:tcPr>
            <w:tcW w:w="964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50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11" w:type="dxa"/>
            <w:vMerge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077" w:type="dxa"/>
            <w:vMerge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45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11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19</w:t>
            </w:r>
          </w:p>
        </w:tc>
      </w:tr>
      <w:tr w:rsidR="00562BE2" w:rsidTr="00BF7FF5">
        <w:tc>
          <w:tcPr>
            <w:tcW w:w="45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37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5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0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36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5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1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077" w:type="dxa"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45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37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5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0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36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5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1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077" w:type="dxa"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454" w:type="dxa"/>
          </w:tcPr>
          <w:p w:rsidR="00562BE2" w:rsidRDefault="00562BE2" w:rsidP="00BF7F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37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5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0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36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5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1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077" w:type="dxa"/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45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9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37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45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70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68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96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36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64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850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911" w:type="dxa"/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077" w:type="dxa"/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sectPr w:rsidR="00562B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2BE2" w:rsidRDefault="00562BE2" w:rsidP="00562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1"/>
        <w:gridCol w:w="1587"/>
        <w:gridCol w:w="340"/>
        <w:gridCol w:w="3343"/>
      </w:tblGrid>
      <w:tr w:rsidR="00562BE2" w:rsidTr="00BF7FF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  <w:r>
              <w:t>Руководитель субъекта внутреннего</w:t>
            </w:r>
          </w:p>
          <w:p w:rsidR="00562BE2" w:rsidRDefault="00562BE2" w:rsidP="00BF7FF5">
            <w:pPr>
              <w:pStyle w:val="ConsPlusNormal"/>
            </w:pPr>
            <w:r>
              <w:t>финансового аудита</w:t>
            </w:r>
          </w:p>
        </w:tc>
      </w:tr>
      <w:tr w:rsidR="00562BE2" w:rsidTr="00BF7FF5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  <w:tr w:rsidR="00562BE2" w:rsidTr="00BF7FF5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  <w:p w:rsidR="00562BE2" w:rsidRDefault="00562BE2" w:rsidP="00BF7FF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562BE2" w:rsidTr="00BF7FF5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562BE2" w:rsidRDefault="00562BE2" w:rsidP="00BF7FF5">
            <w:pPr>
              <w:pStyle w:val="ConsPlusNormal"/>
            </w:pPr>
          </w:p>
        </w:tc>
      </w:tr>
    </w:tbl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ind w:firstLine="540"/>
        <w:jc w:val="both"/>
      </w:pPr>
      <w:r>
        <w:t>--------------------------------</w:t>
      </w:r>
    </w:p>
    <w:p w:rsidR="00562BE2" w:rsidRDefault="00562BE2" w:rsidP="00562BE2">
      <w:pPr>
        <w:pStyle w:val="ConsPlusNormal"/>
        <w:spacing w:before="220"/>
        <w:ind w:firstLine="540"/>
        <w:jc w:val="both"/>
      </w:pPr>
      <w:bookmarkStart w:id="10" w:name="P638"/>
      <w:bookmarkEnd w:id="10"/>
      <w:proofErr w:type="gramStart"/>
      <w:r>
        <w:t>&lt;1&gt; Предложения по мерам минимизации (устранения) бюджетного риска указываются в случае возможности и (или) необходимости (целесообразности) принятия главным администратором (администратором) бюджетных средств мер по минимизации (устранению) соответствующего бюджетного риска и (или) мер по его предупреждению.</w:t>
      </w:r>
      <w:proofErr w:type="gramEnd"/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jc w:val="both"/>
      </w:pPr>
    </w:p>
    <w:p w:rsidR="00562BE2" w:rsidRDefault="00562BE2" w:rsidP="00562B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BE2" w:rsidRDefault="00562BE2" w:rsidP="00562BE2"/>
    <w:p w:rsidR="00C56DD7" w:rsidRDefault="00C56DD7" w:rsidP="00C56DD7"/>
    <w:p w:rsidR="00C56DD7" w:rsidRDefault="00C56DD7" w:rsidP="00C56DD7"/>
    <w:p w:rsidR="00C56DD7" w:rsidRDefault="00C56DD7" w:rsidP="00C56DD7"/>
    <w:p w:rsidR="001C6878" w:rsidRDefault="001C6878"/>
    <w:sectPr w:rsidR="001C6878" w:rsidSect="00887DD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0E09"/>
    <w:multiLevelType w:val="hybridMultilevel"/>
    <w:tmpl w:val="C5CCAB5E"/>
    <w:lvl w:ilvl="0" w:tplc="FC30577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D7"/>
    <w:rsid w:val="001010B2"/>
    <w:rsid w:val="001C6878"/>
    <w:rsid w:val="0025772D"/>
    <w:rsid w:val="00330054"/>
    <w:rsid w:val="003574F7"/>
    <w:rsid w:val="004307C4"/>
    <w:rsid w:val="004372E9"/>
    <w:rsid w:val="00447C7F"/>
    <w:rsid w:val="004C1B3F"/>
    <w:rsid w:val="00556D83"/>
    <w:rsid w:val="00562BE2"/>
    <w:rsid w:val="006668E7"/>
    <w:rsid w:val="0087324A"/>
    <w:rsid w:val="00887DDD"/>
    <w:rsid w:val="00946CE6"/>
    <w:rsid w:val="009870C1"/>
    <w:rsid w:val="009E3601"/>
    <w:rsid w:val="009F2EF2"/>
    <w:rsid w:val="009F4653"/>
    <w:rsid w:val="00A24490"/>
    <w:rsid w:val="00AE7E7C"/>
    <w:rsid w:val="00B630D7"/>
    <w:rsid w:val="00BF7FF5"/>
    <w:rsid w:val="00C56DD7"/>
    <w:rsid w:val="00C9259F"/>
    <w:rsid w:val="00D47EEA"/>
    <w:rsid w:val="00E0210C"/>
    <w:rsid w:val="00E32D2D"/>
    <w:rsid w:val="00E668C3"/>
    <w:rsid w:val="00E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1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BF7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1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BF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1952D9EC986F83D43D47BB1864CE56A83757A989693F5EA96B1717FFB1A6C3A2C2D56E058E2H239G" TargetMode="External"/><Relationship Id="rId13" Type="http://schemas.openxmlformats.org/officeDocument/2006/relationships/hyperlink" Target="consultantplus://offline/ref=B126E69CD80EDC7C610FF7B59DD74AEC91932E91C682F83D43D47BB1864CE56A83757A9C9692F1E0C3EB617BB24E6425293648E746E22A9EH33DG" TargetMode="External"/><Relationship Id="rId18" Type="http://schemas.openxmlformats.org/officeDocument/2006/relationships/hyperlink" Target="consultantplus://offline/ref=60398F4848E73775A848B25A71CC70B88029DF9F42D646BED07E2556C32F4E088837CA1E89D588D92DD903BE3E0BFABAE1173B5EAAD61050z2U3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126E69CD80EDC7C610FF7B59DD74AEC91932E91C682F83D43D47BB1864CE56A83757A9C9692F1E0C3EB617BB24E6425293648E746E22A9EH33DG" TargetMode="External"/><Relationship Id="rId17" Type="http://schemas.openxmlformats.org/officeDocument/2006/relationships/hyperlink" Target="consultantplus://offline/ref=60398F4848E73775A848B25A71CC70B88029DF9F42D646BED07E2556C32F4E088837CA1E89D588D12DD903BE3E0BFABAE1173B5EAAD61050z2U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398F4848E73775A848B25A71CC70B88029DF9F42D646BED07E2556C32F4E088837CA1E89D588DF2DD903BE3E0BFABAE1173B5EAAD61050z2U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26E69CD80EDC7C610FF7B59DD74AEC91932E91C682F83D43D47BB1864CE56A83757A9C9692F1E0C3EB617BB24E6425293648E746E22A9EH33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398F4848E73775A848B25A71CC70B88723DB9A41DE46BED07E2556C32F4E088837CA1B81DD8BD3798313BA775FF2A5E4012554B4D6z1U3J" TargetMode="External"/><Relationship Id="rId10" Type="http://schemas.openxmlformats.org/officeDocument/2006/relationships/hyperlink" Target="consultantplus://offline/ref=B126E69CD80EDC7C610FF7B59DD74AEC91932E91C682F83D43D47BB1864CE56A83757A9C9692F1E0C3EB617BB24E6425293648E746E22A9EH33D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26E69CD80EDC7C610FF7B59DD74AEC91932E91C682F83D43D47BB1864CE56A83757A9C9692F1E0C3EB617BB24E6425293648E746E22A9EH33DG" TargetMode="External"/><Relationship Id="rId14" Type="http://schemas.openxmlformats.org/officeDocument/2006/relationships/hyperlink" Target="consultantplus://offline/ref=B126E69CD80EDC7C610FF7B59DD74AEC91932E91C682F83D43D47BB1864CE56A83757A9C9692F1E0C3EB617BB24E6425293648E746E22A9EH33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2E41-E353-42E7-BBF5-EA3ABAA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5</cp:revision>
  <cp:lastPrinted>2023-12-20T09:31:00Z</cp:lastPrinted>
  <dcterms:created xsi:type="dcterms:W3CDTF">2024-01-24T05:28:00Z</dcterms:created>
  <dcterms:modified xsi:type="dcterms:W3CDTF">2024-01-26T05:20:00Z</dcterms:modified>
</cp:coreProperties>
</file>